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B9224" w14:textId="77777777" w:rsidR="00F00237" w:rsidRDefault="00F00237" w:rsidP="00F00237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5434"/>
      </w:tblGrid>
      <w:tr w:rsidR="00F00237" w:rsidRPr="000B59A3" w14:paraId="57801E8C" w14:textId="77777777" w:rsidTr="000039C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C23BE3" w14:textId="77777777" w:rsidR="00F00237" w:rsidRPr="000B59A3" w:rsidRDefault="00F00237" w:rsidP="0000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t>Base de resultados Básica Promoción</w:t>
            </w:r>
          </w:p>
        </w:tc>
      </w:tr>
      <w:tr w:rsidR="00F00237" w:rsidRPr="000B59A3" w14:paraId="1D5A2F9A" w14:textId="77777777" w:rsidTr="000039C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0CBB4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IDENTIFICACIÓN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3B958" w14:textId="77777777" w:rsidR="00F00237" w:rsidRPr="000B59A3" w:rsidRDefault="00F00237" w:rsidP="0000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DESCRIPCIÓN</w:t>
            </w:r>
          </w:p>
        </w:tc>
      </w:tr>
      <w:tr w:rsidR="00F00237" w:rsidRPr="000B59A3" w14:paraId="451B947B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0D720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9B898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Básica Promoción</w:t>
            </w:r>
          </w:p>
        </w:tc>
      </w:tr>
      <w:tr w:rsidR="00F00237" w:rsidRPr="000B59A3" w14:paraId="470864FF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C16DD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Período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5F082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2014-2018</w:t>
            </w:r>
          </w:p>
        </w:tc>
      </w:tr>
      <w:tr w:rsidR="00F00237" w:rsidRPr="000B59A3" w14:paraId="56BA0626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76633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Tipo de proyecto estadístico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88B05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Resultados de las evaluaciones del Servicio Profesional Docente</w:t>
            </w:r>
          </w:p>
        </w:tc>
      </w:tr>
      <w:tr w:rsidR="00F00237" w:rsidRPr="000B59A3" w14:paraId="6EE994CC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AB6A6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Antecedentes del proyecto estadístico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DC5CA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0237" w:rsidRPr="000B59A3" w14:paraId="464A8A80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3BB7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59AA5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0237" w:rsidRPr="000B59A3" w14:paraId="61C5D547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332E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Publicación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4E04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F00237" w:rsidRPr="000B59A3" w14:paraId="40CFE295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FF39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Fecha de última modificación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2645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F00237" w:rsidRPr="000B59A3" w14:paraId="33EC097D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4CD8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DISPONIBILIDAD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9E5C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0237" w:rsidRPr="000B59A3" w14:paraId="4F94AEF3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D7A1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Formatos disponibles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FF72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Excel</w:t>
            </w:r>
          </w:p>
        </w:tc>
      </w:tr>
      <w:tr w:rsidR="00F00237" w:rsidRPr="000B59A3" w14:paraId="652B25CC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9338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ORIGEN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4973F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0237" w:rsidRPr="000B59A3" w14:paraId="5918986F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021D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 de origen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E7CD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  <w:tr w:rsidR="00F00237" w:rsidRPr="000B59A3" w14:paraId="68679790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C8EC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Vía de acceso o descarga de la fuente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BD1B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F00237" w:rsidRPr="000B59A3" w14:paraId="2AEFFCF9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E5896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INFORMACIÓN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95433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0237" w:rsidRPr="000B59A3" w14:paraId="1CBA28D7" w14:textId="77777777" w:rsidTr="000039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8AB21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Descripción de 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A068D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Verificar, la correcta asignación del grupo de desempeño, orden de prelación y puntajes de los resultados de cada sustentante que participó en las distintas aplicaciones del Servicio Profesional Docente.</w:t>
            </w:r>
          </w:p>
        </w:tc>
      </w:tr>
      <w:tr w:rsidR="00F00237" w:rsidRPr="000B59A3" w14:paraId="642F984D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D7CE0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Tipo de 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C5CC3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Cadena, ordinal y nominal</w:t>
            </w:r>
          </w:p>
        </w:tc>
      </w:tr>
      <w:tr w:rsidR="00F00237" w:rsidRPr="000B59A3" w14:paraId="4DB6343C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2BEBB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Unidad de análisis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BCFF8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Aspirantes, Docentes y Directivos que presentaron la evaluación de ingreso.</w:t>
            </w:r>
          </w:p>
        </w:tc>
      </w:tr>
      <w:tr w:rsidR="00F00237" w:rsidRPr="000B59A3" w14:paraId="39E8BEF8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EC526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COBERTURA TEMÁTICA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E3D77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0237" w:rsidRPr="000B59A3" w14:paraId="7E809005" w14:textId="77777777" w:rsidTr="000039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30789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Clasificación por subtema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4EBA2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Resultados de las evaluaciones del Servicio Profesional Docente avalados por el Instituto derivados del seguimiento del proceso de calificación conjunto con la Coordinación Nacional del Servicio Profesional Docente</w:t>
            </w:r>
          </w:p>
        </w:tc>
      </w:tr>
      <w:tr w:rsidR="00F00237" w:rsidRPr="000B59A3" w14:paraId="7A9A9805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21EDB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Palabras clave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687F5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Evaluación, Servicio Profesional Docente, Grupo de desempeño.</w:t>
            </w:r>
          </w:p>
        </w:tc>
      </w:tr>
      <w:tr w:rsidR="00F00237" w:rsidRPr="000B59A3" w14:paraId="6FC9EC59" w14:textId="77777777" w:rsidTr="000039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6E5BD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8491E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información que se entrega corresponde al resultado del acompañamiento del proceso de calificación realizado con la Coordinación Nacional del Servicio Profesional Docente, de las diversas aplicaciones que se realizaron.</w:t>
            </w:r>
          </w:p>
        </w:tc>
      </w:tr>
      <w:tr w:rsidR="00F00237" w:rsidRPr="000B59A3" w14:paraId="5C452FB3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CF41D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COBERTURA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DD806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0237" w:rsidRPr="000B59A3" w14:paraId="31537531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3D7D7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Cobertura geográfica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C4FEF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Nacional</w:t>
            </w:r>
          </w:p>
        </w:tc>
      </w:tr>
      <w:tr w:rsidR="00F00237" w:rsidRPr="000B59A3" w14:paraId="12F9A97C" w14:textId="77777777" w:rsidTr="000039C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3ABE5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65AE4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Aspirantes, Docentes y Directivos que presentaron la evaluación de ingreso o promoción.</w:t>
            </w:r>
          </w:p>
        </w:tc>
      </w:tr>
      <w:tr w:rsidR="00F00237" w:rsidRPr="000B59A3" w14:paraId="1A3D4141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7A68F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CLARIDAD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D6B60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0237" w:rsidRPr="000B59A3" w14:paraId="7733B3C2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D2C5C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Descriptor de archivo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BA5C8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hyperlink r:id="rId4" w:history="1">
              <w:r w:rsidRPr="000B59A3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MX"/>
                </w:rPr>
                <w:t>FD</w:t>
              </w:r>
            </w:hyperlink>
          </w:p>
        </w:tc>
      </w:tr>
      <w:tr w:rsidR="00F00237" w:rsidRPr="00F3159E" w14:paraId="7BFE7A7F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0BF8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Cifras de 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BF18E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185793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filas o registros, 121 columnas</w:t>
            </w:r>
          </w:p>
        </w:tc>
      </w:tr>
      <w:tr w:rsidR="00F00237" w:rsidRPr="000B59A3" w14:paraId="2CB08F29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E56E4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Documentación sobre metodología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8534C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F00237" w:rsidRPr="000B59A3" w14:paraId="79130750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0D7D0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PRODUCTORES Y AUSPICIADORES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3F7B7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0237" w:rsidRPr="000B59A3" w14:paraId="0309222B" w14:textId="77777777" w:rsidTr="000039C5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C6E1D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Investigadores primarios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937A8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Dirección de Tratamiento de Datos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de Psicometría, Métodos e Instrumentos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de Aplicaciones Tecnológicas para Evaluación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General de Medición y Tratamiento de Datos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Unidad de Evaluación del Sistema Educativo Nacional</w:t>
            </w:r>
          </w:p>
        </w:tc>
      </w:tr>
      <w:tr w:rsidR="00F00237" w:rsidRPr="000B59A3" w14:paraId="57A56F22" w14:textId="77777777" w:rsidTr="000039C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08219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Financiamiento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BAE95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  <w:tr w:rsidR="00F00237" w:rsidRPr="000B59A3" w14:paraId="33549DA9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53F80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Reconocimientos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1C44D" w14:textId="77777777" w:rsidR="00F00237" w:rsidRPr="000B59A3" w:rsidRDefault="00F00237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</w:tbl>
    <w:p w14:paraId="4DFE4815" w14:textId="77777777" w:rsidR="002F33AA" w:rsidRPr="00F00237" w:rsidRDefault="002F33AA" w:rsidP="00F00237"/>
    <w:sectPr w:rsidR="002F33AA" w:rsidRPr="00F002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51"/>
    <w:rsid w:val="000B59A3"/>
    <w:rsid w:val="002F33AA"/>
    <w:rsid w:val="00423751"/>
    <w:rsid w:val="0054400B"/>
    <w:rsid w:val="009C7FF0"/>
    <w:rsid w:val="00AE3485"/>
    <w:rsid w:val="00BD1FEB"/>
    <w:rsid w:val="00D024A3"/>
    <w:rsid w:val="00E028B9"/>
    <w:rsid w:val="00F00237"/>
    <w:rsid w:val="00F3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0BEB"/>
  <w15:chartTrackingRefBased/>
  <w15:docId w15:val="{3D486E97-F452-48D9-BA8B-47D60CA6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37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AppData\Local\Microsoft\Windows\AppData\Local\Microsoft\Windows\INetCache\Content.Outlook\0YBRJC0I\F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Uriel Acosta Hernandez</dc:creator>
  <cp:keywords/>
  <dc:description/>
  <cp:lastModifiedBy>Josue Uriel Acosta Hernandez</cp:lastModifiedBy>
  <cp:revision>2</cp:revision>
  <cp:lastPrinted>2019-07-19T19:09:00Z</cp:lastPrinted>
  <dcterms:created xsi:type="dcterms:W3CDTF">2019-07-25T16:27:00Z</dcterms:created>
  <dcterms:modified xsi:type="dcterms:W3CDTF">2019-07-25T16:27:00Z</dcterms:modified>
</cp:coreProperties>
</file>