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0F4B85" w:rsidRPr="00357BC3" w14:paraId="1C5C49D9" w14:textId="77777777" w:rsidTr="002830EF">
        <w:trPr>
          <w:trHeight w:val="26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4C20D" w14:textId="77E9E1B0" w:rsidR="000F4B85" w:rsidRPr="00357BC3" w:rsidRDefault="001C4472" w:rsidP="000C7C31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C245A49" wp14:editId="535ED3A2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-441325</wp:posOffset>
                      </wp:positionV>
                      <wp:extent cx="941705" cy="310515"/>
                      <wp:effectExtent l="0" t="0" r="10795" b="1333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1705" cy="3105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1FA805" w14:textId="18E93C48" w:rsidR="000F4B85" w:rsidRPr="00357BC3" w:rsidRDefault="000065BF" w:rsidP="00EA5865">
                                  <w:pPr>
                                    <w:rPr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es-ES_tradnl"/>
                                    </w:rPr>
                                    <w:t>AR</w:t>
                                  </w:r>
                                  <w:r w:rsidR="00C6624C">
                                    <w:rPr>
                                      <w:sz w:val="20"/>
                                      <w:szCs w:val="20"/>
                                      <w:lang w:val="es-ES_tradnl"/>
                                    </w:rPr>
                                    <w:t>01</w:t>
                                  </w:r>
                                  <w:r w:rsidR="00F47D7C">
                                    <w:rPr>
                                      <w:sz w:val="20"/>
                                      <w:szCs w:val="20"/>
                                      <w:lang w:val="es-ES_tradnl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245A49" id="AutoShape 2" o:spid="_x0000_s1026" style="position:absolute;margin-left:-3.75pt;margin-top:-34.75pt;width:74.15pt;height:24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d8hMgIAAGoEAAAOAAAAZHJzL2Uyb0RvYy54bWysVF+P0zAMf0fiO0R5Z23H/nDVdafTHUNI&#10;B5w4+ABZkq6BNA5Otm736XHT3tgBT4g+RHZs/2z/7PTy6tBattcYDLiKF5OcM+0kKOO2Ff/6Zf3q&#10;DWchCqeEBacrftSBX61evrjsfKmn0IBVGhmBuFB2vuJNjL7MsiAb3YowAa8dGWvAVkRScZspFB2h&#10;tzab5vki6wCVR5A6BLq9HYx8lfDrWsv4qa6DjsxWnGqL6cR0bvozW12KcovCN0aOZYh/qKIVxlHS&#10;E9StiILt0PwB1RqJEKCOEwltBnVtpE49UDdF/ls3D43wOvVC5AR/oin8P1j5cX+PzKiKTzlzoqUR&#10;Xe8ipMxs2tPT+VCS14O/x77B4O9Afg/MwU0j3FZfI0LXaKGoqKL3z54F9EqgULbpPoAidEHoialD&#10;jW0PSBywQxrI8TQQfYhM0uXFrFjmc84kmV4X+byYpwyifAr2GOI7DS3rhYoj7Jz6TENPGcT+LsQ0&#10;FDW2JtQ3zurW0oj3wrJisVgsR8TRORPlE2bqFqxRa2NtUnC7ubHIKLTi6/SNweHczTrWUenz6TxV&#10;8cwWziHy9P0NIvWRVrNn9q1TSY7C2EGmKq0bqe7ZHaYUD5vDOLANqCORjjAsPD1QEhrAR846WvaK&#10;hx87gZoz+97R4C6K2ax/HUmZzZdTUvDcsjm3CCcJquKRs0G8icOL2nk024YyFalzB/0q1SY+bcVQ&#10;1Vg3LTRJz17MuZ68fv0iVj8BAAD//wMAUEsDBBQABgAIAAAAIQA8517f3AAAAAoBAAAPAAAAZHJz&#10;L2Rvd25yZXYueG1sTI/NTsMwEITvSLyDtUjcWpuKBhriVAgJroiUA0cnXpKIeJ3aThp4erYnOO3f&#10;aPabYr+4QcwYYu9Jw81agUBqvO2p1fB+eF7dg4jJkDWDJ9TwjRH25eVFYXLrT/SGc5VawSYUc6Oh&#10;S2nMpYxNh87EtR+R+PbpgzOJx9BKG8yJzd0gN0pl0pme+ENnRnzqsPmqJqehsWpS4WN+3dXbVP3M&#10;05Hky1Hr66vl8QFEwiX9ieGMz+hQMlPtJ7JRDBpWd1tWcs123JwFt4qz1LzZqAxkWcj/EcpfAAAA&#10;//8DAFBLAQItABQABgAIAAAAIQC2gziS/gAAAOEBAAATAAAAAAAAAAAAAAAAAAAAAABbQ29udGVu&#10;dF9UeXBlc10ueG1sUEsBAi0AFAAGAAgAAAAhADj9If/WAAAAlAEAAAsAAAAAAAAAAAAAAAAALwEA&#10;AF9yZWxzLy5yZWxzUEsBAi0AFAAGAAgAAAAhAFj93yEyAgAAagQAAA4AAAAAAAAAAAAAAAAALgIA&#10;AGRycy9lMm9Eb2MueG1sUEsBAi0AFAAGAAgAAAAhADznXt/cAAAACgEAAA8AAAAAAAAAAAAAAAAA&#10;jAQAAGRycy9kb3ducmV2LnhtbFBLBQYAAAAABAAEAPMAAACVBQAAAAA=&#10;">
                      <v:textbox>
                        <w:txbxContent>
                          <w:p w14:paraId="5B1FA805" w14:textId="18E93C48" w:rsidR="000F4B85" w:rsidRPr="00357BC3" w:rsidRDefault="000065BF" w:rsidP="00EA5865">
                            <w:pPr>
                              <w:rPr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AR</w:t>
                            </w:r>
                            <w:r w:rsidR="00C6624C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01</w:t>
                            </w:r>
                            <w:r w:rsidR="00F47D7C">
                              <w:rPr>
                                <w:sz w:val="20"/>
                                <w:szCs w:val="20"/>
                                <w:lang w:val="es-ES_tradnl"/>
                              </w:rPr>
                              <w:t>b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5A236B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30452B37" w14:textId="77777777" w:rsidR="00D67374" w:rsidRDefault="000F4B85" w:rsidP="003F28B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Perfil laboral de los docentes de </w:t>
            </w:r>
            <w:r w:rsidR="00C60BCF">
              <w:rPr>
                <w:rFonts w:cs="Arial"/>
                <w:sz w:val="16"/>
                <w:szCs w:val="16"/>
              </w:rPr>
              <w:t>educación secundaria</w:t>
            </w:r>
          </w:p>
          <w:p w14:paraId="6897A330" w14:textId="77777777" w:rsidR="00ED6D61" w:rsidRPr="00357BC3" w:rsidRDefault="00ED6D61" w:rsidP="003F28BB">
            <w:pPr>
              <w:rPr>
                <w:rFonts w:cs="Arial"/>
                <w:sz w:val="16"/>
                <w:szCs w:val="16"/>
              </w:rPr>
            </w:pPr>
          </w:p>
        </w:tc>
      </w:tr>
      <w:tr w:rsidR="000F4B85" w:rsidRPr="00357BC3" w14:paraId="1825F3EF" w14:textId="77777777" w:rsidTr="000C7C31">
        <w:trPr>
          <w:trHeight w:val="974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9C268" w14:textId="77777777" w:rsidR="000F4B85" w:rsidRPr="00357BC3" w:rsidRDefault="005A236B" w:rsidP="000C7C31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0EF3C895" w14:textId="400BD28F" w:rsidR="000F4B85" w:rsidRDefault="000F4B85" w:rsidP="006637F0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  <w:r w:rsidRPr="00357BC3">
              <w:rPr>
                <w:rFonts w:cs="Arial"/>
                <w:sz w:val="16"/>
                <w:szCs w:val="16"/>
              </w:rPr>
              <w:t>orcentajes</w:t>
            </w:r>
            <w:r>
              <w:rPr>
                <w:rFonts w:cs="Arial"/>
                <w:sz w:val="16"/>
                <w:szCs w:val="16"/>
              </w:rPr>
              <w:t xml:space="preserve"> que</w:t>
            </w:r>
            <w:r w:rsidRPr="00357BC3">
              <w:rPr>
                <w:rFonts w:cs="Arial"/>
                <w:sz w:val="16"/>
                <w:szCs w:val="16"/>
              </w:rPr>
              <w:t xml:space="preserve"> representan el núm</w:t>
            </w:r>
            <w:r>
              <w:rPr>
                <w:rFonts w:cs="Arial"/>
                <w:sz w:val="16"/>
                <w:szCs w:val="16"/>
              </w:rPr>
              <w:t>e</w:t>
            </w:r>
            <w:r w:rsidR="002F6AE9">
              <w:rPr>
                <w:rFonts w:cs="Arial"/>
                <w:sz w:val="16"/>
                <w:szCs w:val="16"/>
              </w:rPr>
              <w:t>ro de docentes que comparten ciertos</w:t>
            </w:r>
            <w:r w:rsidRPr="00357BC3">
              <w:rPr>
                <w:rFonts w:cs="Arial"/>
                <w:sz w:val="16"/>
                <w:szCs w:val="16"/>
              </w:rPr>
              <w:t xml:space="preserve"> atributo</w:t>
            </w:r>
            <w:r>
              <w:rPr>
                <w:rFonts w:cs="Arial"/>
                <w:sz w:val="16"/>
                <w:szCs w:val="16"/>
              </w:rPr>
              <w:t>s</w:t>
            </w:r>
            <w:r w:rsidR="00FB3146">
              <w:rPr>
                <w:rFonts w:cs="Arial"/>
                <w:sz w:val="16"/>
                <w:szCs w:val="16"/>
              </w:rPr>
              <w:t xml:space="preserve">, </w:t>
            </w:r>
            <w:r w:rsidR="002F6AE9">
              <w:rPr>
                <w:rFonts w:cs="Arial"/>
                <w:sz w:val="16"/>
                <w:szCs w:val="16"/>
              </w:rPr>
              <w:t>los cuales fueron seleccionados</w:t>
            </w:r>
            <w:r w:rsidR="00FB3146">
              <w:rPr>
                <w:rFonts w:cs="Arial"/>
                <w:sz w:val="16"/>
                <w:szCs w:val="16"/>
              </w:rPr>
              <w:t xml:space="preserve"> de l</w:t>
            </w:r>
            <w:r w:rsidR="00EA7CC1">
              <w:rPr>
                <w:rFonts w:cs="Arial"/>
                <w:sz w:val="16"/>
                <w:szCs w:val="16"/>
              </w:rPr>
              <w:t>a</w:t>
            </w:r>
            <w:r w:rsidR="00FB3146">
              <w:rPr>
                <w:rFonts w:cs="Arial"/>
                <w:sz w:val="16"/>
                <w:szCs w:val="16"/>
              </w:rPr>
              <w:t xml:space="preserve">s </w:t>
            </w:r>
            <w:r w:rsidR="00EA7CC1">
              <w:rPr>
                <w:rFonts w:cs="Arial"/>
                <w:sz w:val="16"/>
                <w:szCs w:val="16"/>
              </w:rPr>
              <w:t xml:space="preserve">variables </w:t>
            </w:r>
            <w:r w:rsidR="00FB3146">
              <w:rPr>
                <w:rFonts w:cs="Arial"/>
                <w:sz w:val="16"/>
                <w:szCs w:val="16"/>
              </w:rPr>
              <w:t xml:space="preserve">disponibles en las </w:t>
            </w:r>
            <w:r w:rsidR="00FB3146" w:rsidRPr="00650CBF">
              <w:rPr>
                <w:rFonts w:cs="Arial"/>
                <w:sz w:val="16"/>
                <w:szCs w:val="16"/>
              </w:rPr>
              <w:t xml:space="preserve">Estadísticas </w:t>
            </w:r>
            <w:r w:rsidR="0034085A" w:rsidRPr="00650CBF">
              <w:rPr>
                <w:rFonts w:cs="Arial"/>
                <w:sz w:val="16"/>
                <w:szCs w:val="16"/>
              </w:rPr>
              <w:t>C</w:t>
            </w:r>
            <w:r w:rsidR="00FB3146" w:rsidRPr="00650CBF">
              <w:rPr>
                <w:rFonts w:cs="Arial"/>
                <w:sz w:val="16"/>
                <w:szCs w:val="16"/>
              </w:rPr>
              <w:t xml:space="preserve">ontinuas del </w:t>
            </w:r>
            <w:r w:rsidR="0034085A" w:rsidRPr="00650CBF">
              <w:rPr>
                <w:rFonts w:cs="Arial"/>
                <w:sz w:val="16"/>
                <w:szCs w:val="16"/>
              </w:rPr>
              <w:t>F</w:t>
            </w:r>
            <w:r w:rsidR="00FB3146" w:rsidRPr="00650CBF">
              <w:rPr>
                <w:rFonts w:cs="Arial"/>
                <w:sz w:val="16"/>
                <w:szCs w:val="16"/>
              </w:rPr>
              <w:t>ormato 911</w:t>
            </w:r>
            <w:r w:rsidR="00FB3146">
              <w:rPr>
                <w:rFonts w:cs="Arial"/>
                <w:sz w:val="16"/>
                <w:szCs w:val="16"/>
              </w:rPr>
              <w:t>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A3496B">
              <w:rPr>
                <w:rFonts w:cs="Arial"/>
                <w:sz w:val="16"/>
                <w:szCs w:val="16"/>
              </w:rPr>
              <w:t xml:space="preserve">El perfil se compone de </w:t>
            </w:r>
            <w:r w:rsidR="002B1B7E">
              <w:rPr>
                <w:rFonts w:cs="Arial"/>
                <w:sz w:val="16"/>
                <w:szCs w:val="16"/>
              </w:rPr>
              <w:t>l</w:t>
            </w:r>
            <w:r w:rsidR="00A3496B">
              <w:rPr>
                <w:rFonts w:cs="Arial"/>
                <w:sz w:val="16"/>
                <w:szCs w:val="16"/>
              </w:rPr>
              <w:t>a</w:t>
            </w:r>
            <w:r w:rsidR="00FB3146">
              <w:rPr>
                <w:rFonts w:cs="Arial"/>
                <w:sz w:val="16"/>
                <w:szCs w:val="16"/>
              </w:rPr>
              <w:t xml:space="preserve"> </w:t>
            </w:r>
            <w:r w:rsidR="00A3496B">
              <w:rPr>
                <w:rFonts w:cs="Arial"/>
                <w:sz w:val="16"/>
                <w:szCs w:val="16"/>
              </w:rPr>
              <w:t>característica personal</w:t>
            </w:r>
            <w:r w:rsidR="002B1B7E">
              <w:rPr>
                <w:rFonts w:cs="Arial"/>
                <w:sz w:val="16"/>
                <w:szCs w:val="16"/>
              </w:rPr>
              <w:t xml:space="preserve"> de</w:t>
            </w:r>
            <w:r w:rsidR="00FB3146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sexo (hombres)</w:t>
            </w:r>
            <w:r w:rsidR="00A3496B">
              <w:rPr>
                <w:rFonts w:cs="Arial"/>
                <w:sz w:val="16"/>
                <w:szCs w:val="16"/>
              </w:rPr>
              <w:t xml:space="preserve"> y </w:t>
            </w:r>
            <w:r w:rsidR="004C2DF6">
              <w:rPr>
                <w:rFonts w:cs="Arial"/>
                <w:sz w:val="16"/>
                <w:szCs w:val="16"/>
              </w:rPr>
              <w:t xml:space="preserve">de </w:t>
            </w:r>
            <w:r w:rsidR="00A3496B">
              <w:rPr>
                <w:rFonts w:cs="Arial"/>
                <w:sz w:val="16"/>
                <w:szCs w:val="16"/>
              </w:rPr>
              <w:t>las</w:t>
            </w:r>
            <w:r w:rsidR="00EA7CC1">
              <w:rPr>
                <w:rFonts w:cs="Arial"/>
                <w:sz w:val="16"/>
                <w:szCs w:val="16"/>
              </w:rPr>
              <w:t xml:space="preserve"> particularidades </w:t>
            </w:r>
            <w:r w:rsidR="00A3496B">
              <w:rPr>
                <w:rFonts w:cs="Arial"/>
                <w:sz w:val="16"/>
                <w:szCs w:val="16"/>
              </w:rPr>
              <w:t xml:space="preserve">laborales: </w:t>
            </w:r>
            <w:r>
              <w:rPr>
                <w:rFonts w:cs="Arial"/>
                <w:sz w:val="16"/>
                <w:szCs w:val="16"/>
              </w:rPr>
              <w:t>tipo de docente</w:t>
            </w:r>
            <w:r w:rsidR="00A3496B">
              <w:rPr>
                <w:rFonts w:cs="Arial"/>
                <w:sz w:val="16"/>
                <w:szCs w:val="16"/>
              </w:rPr>
              <w:t xml:space="preserve"> </w:t>
            </w:r>
            <w:r w:rsidR="006637F0">
              <w:rPr>
                <w:rFonts w:cs="Arial"/>
                <w:sz w:val="16"/>
                <w:szCs w:val="16"/>
              </w:rPr>
              <w:t xml:space="preserve">(director con grupo, </w:t>
            </w:r>
            <w:r>
              <w:rPr>
                <w:rFonts w:cs="Arial"/>
                <w:sz w:val="16"/>
                <w:szCs w:val="16"/>
              </w:rPr>
              <w:t xml:space="preserve">de </w:t>
            </w:r>
            <w:r w:rsidR="00A3496B">
              <w:rPr>
                <w:rFonts w:cs="Arial"/>
                <w:sz w:val="16"/>
                <w:szCs w:val="16"/>
              </w:rPr>
              <w:t>asignatura académica o especial</w:t>
            </w:r>
            <w:r w:rsidR="0034085A">
              <w:rPr>
                <w:rFonts w:cs="Arial"/>
                <w:sz w:val="16"/>
                <w:szCs w:val="16"/>
              </w:rPr>
              <w:t>,</w:t>
            </w:r>
            <w:r w:rsidR="00EA7CC1">
              <w:rPr>
                <w:rFonts w:cs="Arial"/>
                <w:sz w:val="16"/>
                <w:szCs w:val="16"/>
              </w:rPr>
              <w:t xml:space="preserve"> como </w:t>
            </w:r>
            <w:r w:rsidR="004E5768">
              <w:rPr>
                <w:rFonts w:cs="Arial"/>
                <w:sz w:val="16"/>
                <w:szCs w:val="16"/>
              </w:rPr>
              <w:t>E</w:t>
            </w:r>
            <w:r w:rsidR="00EA266C">
              <w:rPr>
                <w:rFonts w:cs="Arial"/>
                <w:sz w:val="16"/>
                <w:szCs w:val="16"/>
              </w:rPr>
              <w:t xml:space="preserve">ducación </w:t>
            </w:r>
            <w:r w:rsidR="004E5768">
              <w:rPr>
                <w:rFonts w:cs="Arial"/>
                <w:sz w:val="16"/>
                <w:szCs w:val="16"/>
              </w:rPr>
              <w:t>F</w:t>
            </w:r>
            <w:r w:rsidR="00EA266C">
              <w:rPr>
                <w:rFonts w:cs="Arial"/>
                <w:sz w:val="16"/>
                <w:szCs w:val="16"/>
              </w:rPr>
              <w:t xml:space="preserve">ísica, </w:t>
            </w:r>
            <w:r w:rsidR="00680CB3">
              <w:rPr>
                <w:rFonts w:cs="Arial"/>
                <w:sz w:val="16"/>
                <w:szCs w:val="16"/>
              </w:rPr>
              <w:t>Artes,</w:t>
            </w:r>
            <w:r w:rsidR="004E5768">
              <w:rPr>
                <w:rFonts w:cs="Arial"/>
                <w:sz w:val="16"/>
                <w:szCs w:val="16"/>
              </w:rPr>
              <w:t xml:space="preserve"> </w:t>
            </w:r>
            <w:r w:rsidR="004E5768" w:rsidRPr="00F603F7">
              <w:rPr>
                <w:rFonts w:cs="Arial"/>
                <w:sz w:val="16"/>
                <w:szCs w:val="16"/>
              </w:rPr>
              <w:t>Tecnología</w:t>
            </w:r>
            <w:r w:rsidR="00680CB3" w:rsidRPr="00F603F7">
              <w:rPr>
                <w:rFonts w:cs="Arial"/>
                <w:sz w:val="16"/>
                <w:szCs w:val="16"/>
              </w:rPr>
              <w:t xml:space="preserve"> e </w:t>
            </w:r>
            <w:proofErr w:type="gramStart"/>
            <w:r w:rsidR="00680CB3" w:rsidRPr="00F603F7">
              <w:rPr>
                <w:rFonts w:cs="Arial"/>
                <w:sz w:val="16"/>
                <w:szCs w:val="16"/>
              </w:rPr>
              <w:t>Inglés</w:t>
            </w:r>
            <w:proofErr w:type="gramEnd"/>
            <w:r w:rsidR="006637F0" w:rsidRPr="00F603F7">
              <w:rPr>
                <w:rFonts w:cs="Arial"/>
                <w:sz w:val="16"/>
                <w:szCs w:val="16"/>
              </w:rPr>
              <w:t>);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1406D5">
              <w:rPr>
                <w:rFonts w:cs="Arial"/>
                <w:sz w:val="16"/>
                <w:szCs w:val="16"/>
              </w:rPr>
              <w:t>tiempo que dedica a la función académica</w:t>
            </w:r>
            <w:r>
              <w:rPr>
                <w:rFonts w:cs="Arial"/>
                <w:sz w:val="16"/>
                <w:szCs w:val="16"/>
              </w:rPr>
              <w:t xml:space="preserve"> (tiempo completo, tres cuartos</w:t>
            </w:r>
            <w:r w:rsidR="00F22F4F">
              <w:rPr>
                <w:rFonts w:cs="Arial"/>
                <w:sz w:val="16"/>
                <w:szCs w:val="16"/>
              </w:rPr>
              <w:t xml:space="preserve"> de tiempo</w:t>
            </w:r>
            <w:r>
              <w:rPr>
                <w:rFonts w:cs="Arial"/>
                <w:sz w:val="16"/>
                <w:szCs w:val="16"/>
              </w:rPr>
              <w:t>, medio tiempo y por horas)</w:t>
            </w:r>
            <w:r w:rsidR="006637F0">
              <w:rPr>
                <w:rFonts w:cs="Arial"/>
                <w:sz w:val="16"/>
                <w:szCs w:val="16"/>
              </w:rPr>
              <w:t>;</w:t>
            </w:r>
            <w:r>
              <w:rPr>
                <w:rFonts w:cs="Arial"/>
                <w:sz w:val="16"/>
                <w:szCs w:val="16"/>
              </w:rPr>
              <w:t xml:space="preserve"> contar con título de licenciatura o posgrado</w:t>
            </w:r>
            <w:r w:rsidR="0034085A">
              <w:rPr>
                <w:rFonts w:cs="Arial"/>
                <w:sz w:val="16"/>
                <w:szCs w:val="16"/>
              </w:rPr>
              <w:t>,</w:t>
            </w:r>
            <w:r w:rsidR="002B1B7E">
              <w:rPr>
                <w:rFonts w:cs="Arial"/>
                <w:sz w:val="16"/>
                <w:szCs w:val="16"/>
              </w:rPr>
              <w:t xml:space="preserve"> </w:t>
            </w:r>
            <w:r w:rsidR="00B1173A">
              <w:rPr>
                <w:rFonts w:cs="Arial"/>
                <w:sz w:val="16"/>
                <w:szCs w:val="16"/>
              </w:rPr>
              <w:t>y estar inscrito en C</w:t>
            </w:r>
            <w:r w:rsidR="006637F0">
              <w:rPr>
                <w:rFonts w:cs="Arial"/>
                <w:sz w:val="16"/>
                <w:szCs w:val="16"/>
              </w:rPr>
              <w:t xml:space="preserve">arrera </w:t>
            </w:r>
            <w:r w:rsidR="00B1173A">
              <w:rPr>
                <w:rFonts w:cs="Arial"/>
                <w:sz w:val="16"/>
                <w:szCs w:val="16"/>
              </w:rPr>
              <w:t>M</w:t>
            </w:r>
            <w:r w:rsidR="006637F0">
              <w:rPr>
                <w:rFonts w:cs="Arial"/>
                <w:sz w:val="16"/>
                <w:szCs w:val="16"/>
              </w:rPr>
              <w:t>agisterial</w:t>
            </w:r>
            <w:r w:rsidR="004E5768">
              <w:rPr>
                <w:rFonts w:cs="Arial"/>
                <w:sz w:val="16"/>
                <w:szCs w:val="16"/>
              </w:rPr>
              <w:t>.</w:t>
            </w:r>
            <w:r w:rsidR="006637F0">
              <w:rPr>
                <w:rFonts w:cs="Arial"/>
                <w:sz w:val="16"/>
                <w:szCs w:val="16"/>
              </w:rPr>
              <w:t xml:space="preserve"> </w:t>
            </w:r>
            <w:r w:rsidR="004E5768">
              <w:rPr>
                <w:rFonts w:cs="Arial"/>
                <w:sz w:val="16"/>
                <w:szCs w:val="16"/>
              </w:rPr>
              <w:t xml:space="preserve">Ver </w:t>
            </w:r>
            <w:r w:rsidR="00DD748F">
              <w:rPr>
                <w:rFonts w:cs="Arial"/>
                <w:sz w:val="16"/>
                <w:szCs w:val="16"/>
              </w:rPr>
              <w:t xml:space="preserve">la </w:t>
            </w:r>
            <w:r w:rsidR="004E5768">
              <w:rPr>
                <w:rFonts w:cs="Arial"/>
                <w:sz w:val="16"/>
                <w:szCs w:val="16"/>
              </w:rPr>
              <w:t xml:space="preserve">nota técnica </w:t>
            </w:r>
            <w:r w:rsidR="0048239F">
              <w:rPr>
                <w:rFonts w:cs="Arial"/>
                <w:sz w:val="16"/>
                <w:szCs w:val="16"/>
              </w:rPr>
              <w:t>AR01</w:t>
            </w:r>
            <w:r w:rsidR="00C52D2F">
              <w:rPr>
                <w:rFonts w:cs="Arial"/>
                <w:sz w:val="16"/>
                <w:szCs w:val="16"/>
              </w:rPr>
              <w:t>b</w:t>
            </w:r>
            <w:r w:rsidR="00637476">
              <w:rPr>
                <w:rFonts w:cs="Arial"/>
                <w:sz w:val="16"/>
                <w:szCs w:val="16"/>
              </w:rPr>
              <w:t xml:space="preserve"> </w:t>
            </w:r>
            <w:r w:rsidR="002B1B7E">
              <w:rPr>
                <w:rFonts w:cs="Arial"/>
                <w:sz w:val="16"/>
                <w:szCs w:val="16"/>
              </w:rPr>
              <w:t xml:space="preserve">para </w:t>
            </w:r>
            <w:r w:rsidR="005A540B">
              <w:rPr>
                <w:rFonts w:cs="Arial"/>
                <w:sz w:val="16"/>
                <w:szCs w:val="16"/>
              </w:rPr>
              <w:t>mayor precisión.</w:t>
            </w:r>
          </w:p>
          <w:p w14:paraId="3962A378" w14:textId="77777777" w:rsidR="00D67374" w:rsidRPr="00357BC3" w:rsidRDefault="00D67374" w:rsidP="006637F0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0F4B85" w:rsidRPr="00357BC3" w14:paraId="7A847B85" w14:textId="77777777" w:rsidTr="000C7C31">
        <w:trPr>
          <w:trHeight w:val="1530"/>
        </w:trPr>
        <w:tc>
          <w:tcPr>
            <w:tcW w:w="992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30BDA4A" w14:textId="77777777" w:rsidR="00D67374" w:rsidRDefault="00D67374" w:rsidP="000C7C31">
            <w:pPr>
              <w:ind w:right="-70"/>
              <w:rPr>
                <w:rFonts w:cs="Arial"/>
                <w:b/>
                <w:sz w:val="16"/>
                <w:szCs w:val="16"/>
              </w:rPr>
            </w:pPr>
          </w:p>
          <w:p w14:paraId="78C200C7" w14:textId="77777777" w:rsidR="000F4B85" w:rsidRDefault="000F4B85" w:rsidP="000C7C31">
            <w:pPr>
              <w:ind w:right="-70"/>
              <w:rPr>
                <w:rFonts w:cs="Arial"/>
                <w:sz w:val="16"/>
                <w:szCs w:val="16"/>
                <w:lang w:val="es-MX"/>
              </w:rPr>
            </w:pPr>
            <w:r w:rsidRPr="00357BC3">
              <w:rPr>
                <w:rFonts w:cs="Arial"/>
                <w:b/>
                <w:sz w:val="16"/>
                <w:szCs w:val="16"/>
              </w:rPr>
              <w:t>Fórmula de cálculo</w:t>
            </w:r>
          </w:p>
          <w:p w14:paraId="45A4BF77" w14:textId="77777777" w:rsidR="00D67374" w:rsidRPr="00357BC3" w:rsidRDefault="00D67374" w:rsidP="000C7C31">
            <w:pPr>
              <w:ind w:right="-70"/>
              <w:rPr>
                <w:rFonts w:cs="Arial"/>
                <w:sz w:val="16"/>
                <w:szCs w:val="16"/>
                <w:lang w:val="es-MX"/>
              </w:rPr>
            </w:pPr>
          </w:p>
          <w:p w14:paraId="5C521BA9" w14:textId="77777777" w:rsidR="000F4B85" w:rsidRDefault="000F4B85" w:rsidP="000C7C31">
            <w:pPr>
              <w:ind w:right="-70"/>
              <w:rPr>
                <w:rFonts w:cs="Arial"/>
                <w:sz w:val="16"/>
                <w:szCs w:val="16"/>
                <w:lang w:val="es-MX"/>
              </w:rPr>
            </w:pPr>
            <w:r>
              <w:rPr>
                <w:rFonts w:cs="Arial"/>
                <w:sz w:val="16"/>
                <w:szCs w:val="16"/>
                <w:lang w:val="es-MX"/>
              </w:rPr>
              <w:t xml:space="preserve">Variables </w:t>
            </w:r>
            <w:r w:rsidR="00C6624C">
              <w:rPr>
                <w:rFonts w:cs="Arial"/>
                <w:sz w:val="16"/>
                <w:szCs w:val="16"/>
                <w:lang w:val="es-MX"/>
              </w:rPr>
              <w:t>seleccionadas</w:t>
            </w:r>
            <w:r>
              <w:rPr>
                <w:rFonts w:cs="Arial"/>
                <w:sz w:val="16"/>
                <w:szCs w:val="16"/>
                <w:lang w:val="es-MX"/>
              </w:rPr>
              <w:t>:</w:t>
            </w:r>
          </w:p>
          <w:p w14:paraId="54FBFDA8" w14:textId="77777777" w:rsidR="00D67374" w:rsidRPr="00357BC3" w:rsidRDefault="00D67374" w:rsidP="000C7C31">
            <w:pPr>
              <w:ind w:right="-70"/>
              <w:rPr>
                <w:rFonts w:cs="Arial"/>
                <w:sz w:val="16"/>
                <w:szCs w:val="16"/>
                <w:lang w:val="es-MX"/>
              </w:rPr>
            </w:pPr>
          </w:p>
          <w:p w14:paraId="623EF902" w14:textId="1F1FC4CF" w:rsidR="000F4B85" w:rsidRPr="00EA266C" w:rsidRDefault="000F4B85" w:rsidP="007041F7">
            <w:pPr>
              <w:pStyle w:val="ListParagraph1"/>
              <w:tabs>
                <w:tab w:val="left" w:pos="0"/>
              </w:tabs>
              <w:spacing w:before="0" w:beforeAutospacing="0"/>
              <w:ind w:right="11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57BC3">
              <w:rPr>
                <w:rFonts w:ascii="Arial" w:hAnsi="Arial" w:cs="Arial"/>
                <w:bCs/>
                <w:sz w:val="16"/>
                <w:szCs w:val="16"/>
              </w:rPr>
              <w:t>Sexo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(hombres, el 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>complemento corresponde al número de mujeres).</w:t>
            </w:r>
          </w:p>
          <w:p w14:paraId="24E3BFE8" w14:textId="5590BD8B" w:rsidR="000F4B85" w:rsidRPr="00EA266C" w:rsidRDefault="000F4B85" w:rsidP="007041F7">
            <w:pPr>
              <w:pStyle w:val="ListParagraph1"/>
              <w:tabs>
                <w:tab w:val="left" w:pos="0"/>
              </w:tabs>
              <w:spacing w:before="0" w:beforeAutospacing="0"/>
              <w:ind w:left="360" w:right="110"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EA266C"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Pr="00EA266C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2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 xml:space="preserve"> Tipo de docente</w:t>
            </w:r>
            <w:r w:rsidR="005A540B"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6637F0">
              <w:rPr>
                <w:rFonts w:ascii="Arial" w:hAnsi="Arial" w:cs="Arial"/>
                <w:bCs/>
                <w:sz w:val="16"/>
                <w:szCs w:val="16"/>
              </w:rPr>
              <w:t xml:space="preserve">director con grupo, 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>académico o especial</w:t>
            </w:r>
            <w:r w:rsidR="00EA266C" w:rsidRPr="00EA266C">
              <w:rPr>
                <w:rFonts w:ascii="Arial" w:hAnsi="Arial" w:cs="Arial"/>
                <w:bCs/>
                <w:sz w:val="16"/>
                <w:szCs w:val="16"/>
              </w:rPr>
              <w:t xml:space="preserve"> (</w:t>
            </w:r>
            <w:r w:rsidR="00680CB3">
              <w:rPr>
                <w:rFonts w:ascii="Arial" w:hAnsi="Arial" w:cs="Arial"/>
                <w:sz w:val="16"/>
                <w:szCs w:val="16"/>
              </w:rPr>
              <w:t>Educación Física, Artes,</w:t>
            </w:r>
            <w:r w:rsidR="005A540B" w:rsidRPr="005A540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A540B" w:rsidRPr="00F603F7">
              <w:rPr>
                <w:rFonts w:ascii="Arial" w:hAnsi="Arial" w:cs="Arial"/>
                <w:sz w:val="16"/>
                <w:szCs w:val="16"/>
              </w:rPr>
              <w:t>Tecnología</w:t>
            </w:r>
            <w:r w:rsidR="00680CB3" w:rsidRPr="00F603F7">
              <w:rPr>
                <w:rFonts w:ascii="Arial" w:hAnsi="Arial" w:cs="Arial"/>
                <w:sz w:val="16"/>
                <w:szCs w:val="16"/>
              </w:rPr>
              <w:t xml:space="preserve"> e </w:t>
            </w:r>
            <w:proofErr w:type="gramStart"/>
            <w:r w:rsidR="00680CB3" w:rsidRPr="00F603F7">
              <w:rPr>
                <w:rFonts w:ascii="Arial" w:hAnsi="Arial" w:cs="Arial"/>
                <w:sz w:val="16"/>
                <w:szCs w:val="16"/>
              </w:rPr>
              <w:t>Inglés</w:t>
            </w:r>
            <w:proofErr w:type="gramEnd"/>
            <w:r w:rsidR="00EA266C" w:rsidRPr="00F603F7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Pr="00F603F7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5045FCA0" w14:textId="166AE11E" w:rsidR="000F4B85" w:rsidRPr="00EA266C" w:rsidRDefault="000F4B85" w:rsidP="007041F7">
            <w:pPr>
              <w:pStyle w:val="ListParagraph1"/>
              <w:tabs>
                <w:tab w:val="left" w:pos="0"/>
              </w:tabs>
              <w:spacing w:before="0" w:beforeAutospacing="0"/>
              <w:ind w:right="110"/>
              <w:rPr>
                <w:rFonts w:ascii="Arial" w:hAnsi="Arial" w:cs="Arial"/>
                <w:bCs/>
                <w:sz w:val="16"/>
                <w:szCs w:val="16"/>
              </w:rPr>
            </w:pPr>
            <w:r w:rsidRPr="00EA266C"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Pr="00EA266C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3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406D5">
              <w:rPr>
                <w:rFonts w:ascii="Arial" w:hAnsi="Arial" w:cs="Arial"/>
                <w:bCs/>
                <w:sz w:val="16"/>
                <w:szCs w:val="16"/>
              </w:rPr>
              <w:t>Tiempo que dedica a la función académica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 xml:space="preserve"> (tiempo completo, tres cuartos</w:t>
            </w:r>
            <w:r w:rsidR="00F22F4F">
              <w:rPr>
                <w:rFonts w:ascii="Arial" w:hAnsi="Arial" w:cs="Arial"/>
                <w:bCs/>
                <w:sz w:val="16"/>
                <w:szCs w:val="16"/>
              </w:rPr>
              <w:t xml:space="preserve"> de tiempo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>, medio tiempo y por horas).</w:t>
            </w:r>
          </w:p>
          <w:p w14:paraId="27F95BB2" w14:textId="1D4B0149" w:rsidR="000F4B85" w:rsidRDefault="000F4B85" w:rsidP="007041F7">
            <w:pPr>
              <w:pStyle w:val="ListParagraph1"/>
              <w:tabs>
                <w:tab w:val="left" w:pos="0"/>
              </w:tabs>
              <w:spacing w:before="0" w:beforeAutospacing="0"/>
              <w:ind w:left="360" w:right="110"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EA266C"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Pr="00EA266C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4</w:t>
            </w:r>
            <w:r w:rsidRPr="00EA266C">
              <w:rPr>
                <w:rFonts w:ascii="Arial" w:hAnsi="Arial" w:cs="Arial"/>
                <w:bCs/>
                <w:sz w:val="16"/>
                <w:szCs w:val="16"/>
              </w:rPr>
              <w:t xml:space="preserve"> Titulados </w:t>
            </w:r>
            <w:r w:rsidR="007B1F01" w:rsidRPr="00EA266C">
              <w:rPr>
                <w:rFonts w:ascii="Arial" w:hAnsi="Arial" w:cs="Arial"/>
                <w:bCs/>
                <w:sz w:val="16"/>
                <w:szCs w:val="16"/>
              </w:rPr>
              <w:t>de licenciatura o más</w:t>
            </w:r>
            <w:r w:rsidR="00083CCF" w:rsidRPr="00EA266C">
              <w:rPr>
                <w:rFonts w:ascii="Arial" w:hAnsi="Arial" w:cs="Arial"/>
                <w:bCs/>
                <w:sz w:val="16"/>
                <w:szCs w:val="16"/>
              </w:rPr>
              <w:t xml:space="preserve"> (</w:t>
            </w:r>
            <w:r w:rsidR="006637F0">
              <w:rPr>
                <w:rFonts w:ascii="Arial" w:hAnsi="Arial" w:cs="Arial"/>
                <w:bCs/>
                <w:sz w:val="16"/>
                <w:szCs w:val="16"/>
              </w:rPr>
              <w:t xml:space="preserve">directores con grupo titulados, </w:t>
            </w:r>
            <w:r w:rsidR="00A3496B" w:rsidRPr="00EA266C">
              <w:rPr>
                <w:rFonts w:ascii="Arial" w:hAnsi="Arial" w:cs="Arial"/>
                <w:bCs/>
                <w:sz w:val="16"/>
                <w:szCs w:val="16"/>
              </w:rPr>
              <w:t xml:space="preserve">docentes </w:t>
            </w:r>
            <w:r w:rsidR="00083CCF" w:rsidRPr="00EA266C">
              <w:rPr>
                <w:rFonts w:ascii="Arial" w:hAnsi="Arial" w:cs="Arial"/>
                <w:bCs/>
                <w:sz w:val="16"/>
                <w:szCs w:val="16"/>
              </w:rPr>
              <w:t xml:space="preserve">académicos titulados y </w:t>
            </w:r>
            <w:r w:rsidR="00A3496B" w:rsidRPr="00EA266C">
              <w:rPr>
                <w:rFonts w:ascii="Arial" w:hAnsi="Arial" w:cs="Arial"/>
                <w:bCs/>
                <w:sz w:val="16"/>
                <w:szCs w:val="16"/>
              </w:rPr>
              <w:t xml:space="preserve">docentes </w:t>
            </w:r>
            <w:r w:rsidR="00083CCF" w:rsidRPr="00EA266C">
              <w:rPr>
                <w:rFonts w:ascii="Arial" w:hAnsi="Arial" w:cs="Arial"/>
                <w:bCs/>
                <w:sz w:val="16"/>
                <w:szCs w:val="16"/>
              </w:rPr>
              <w:t>especiales</w:t>
            </w:r>
            <w:r w:rsidR="00083CCF">
              <w:rPr>
                <w:rFonts w:ascii="Arial" w:hAnsi="Arial" w:cs="Arial"/>
                <w:bCs/>
                <w:sz w:val="16"/>
                <w:szCs w:val="16"/>
              </w:rPr>
              <w:t xml:space="preserve"> titulados)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243F7FC7" w14:textId="617D08A3" w:rsidR="006637F0" w:rsidRDefault="006637F0" w:rsidP="007041F7">
            <w:pPr>
              <w:pStyle w:val="ListParagraph1"/>
              <w:tabs>
                <w:tab w:val="left" w:pos="0"/>
              </w:tabs>
              <w:spacing w:before="0" w:beforeAutospacing="0"/>
              <w:ind w:left="360" w:right="110" w:firstLine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  <w:r w:rsidRPr="006637F0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5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Incorporado a Carrera Magisterial</w:t>
            </w:r>
            <w:r w:rsidR="008A50DE">
              <w:rPr>
                <w:rFonts w:ascii="Arial" w:hAnsi="Arial" w:cs="Arial"/>
                <w:bCs/>
                <w:sz w:val="16"/>
                <w:szCs w:val="16"/>
              </w:rPr>
              <w:t xml:space="preserve"> (a partir de la primera vertiente —profesores frente a grupo— y el total de docentes, incluyendo los directores frente a grupo).</w:t>
            </w:r>
          </w:p>
          <w:p w14:paraId="3315AD0A" w14:textId="77777777" w:rsidR="00C6624C" w:rsidRDefault="00C6624C" w:rsidP="007041F7">
            <w:pPr>
              <w:pStyle w:val="ListParagraph1"/>
              <w:tabs>
                <w:tab w:val="left" w:pos="0"/>
              </w:tabs>
              <w:spacing w:before="0" w:beforeAutospacing="0"/>
              <w:ind w:left="360" w:right="110" w:firstLine="0"/>
              <w:rPr>
                <w:rFonts w:ascii="Arial" w:hAnsi="Arial" w:cs="Arial"/>
                <w:bCs/>
                <w:sz w:val="16"/>
                <w:szCs w:val="16"/>
              </w:rPr>
            </w:pPr>
          </w:p>
          <w:bookmarkStart w:id="0" w:name="_GoBack"/>
          <w:bookmarkEnd w:id="0"/>
          <w:p w14:paraId="41181451" w14:textId="77777777" w:rsidR="000F4B85" w:rsidRPr="00D71F3F" w:rsidRDefault="00162587" w:rsidP="000C7C31">
            <w:pPr>
              <w:ind w:left="180" w:right="110"/>
              <w:jc w:val="center"/>
              <w:rPr>
                <w:rFonts w:cs="Arial"/>
                <w:sz w:val="16"/>
                <w:szCs w:val="16"/>
                <w:lang w:val="es-MX"/>
              </w:rPr>
            </w:pPr>
            <w:r w:rsidRPr="00D71F3F">
              <w:rPr>
                <w:rFonts w:cs="Arial"/>
                <w:position w:val="-24"/>
                <w:sz w:val="16"/>
                <w:szCs w:val="16"/>
              </w:rPr>
              <w:object w:dxaOrig="1140" w:dyaOrig="700" w14:anchorId="39A85D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44.25pt" o:ole="" fillcolor="window">
                  <v:imagedata r:id="rId8" o:title=""/>
                </v:shape>
                <o:OLEObject Type="Embed" ProgID="Equation.3" ShapeID="_x0000_i1025" DrawAspect="Content" ObjectID="_1614505126" r:id="rId9"/>
              </w:object>
            </w:r>
          </w:p>
          <w:tbl>
            <w:tblPr>
              <w:tblpPr w:leftFromText="141" w:rightFromText="141" w:vertAnchor="text" w:tblpX="1975" w:tblpY="1"/>
              <w:tblOverlap w:val="never"/>
              <w:tblW w:w="77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75"/>
              <w:gridCol w:w="6822"/>
            </w:tblGrid>
            <w:tr w:rsidR="00AF29E2" w:rsidRPr="00357BC3" w14:paraId="6A04C50C" w14:textId="77777777" w:rsidTr="00D51A0A">
              <w:trPr>
                <w:trHeight w:val="492"/>
              </w:trPr>
              <w:tc>
                <w:tcPr>
                  <w:tcW w:w="975" w:type="dxa"/>
                  <w:tcMar>
                    <w:top w:w="57" w:type="dxa"/>
                    <w:left w:w="0" w:type="dxa"/>
                    <w:bottom w:w="57" w:type="dxa"/>
                  </w:tcMar>
                  <w:vAlign w:val="center"/>
                </w:tcPr>
                <w:p w14:paraId="53D04B01" w14:textId="77777777" w:rsidR="00AF29E2" w:rsidRPr="00F60724" w:rsidRDefault="00162587" w:rsidP="000C7C31">
                  <w:pPr>
                    <w:ind w:right="110"/>
                    <w:jc w:val="center"/>
                    <w:rPr>
                      <w:rFonts w:cs="Arial"/>
                      <w:i/>
                      <w:position w:val="-4"/>
                    </w:rPr>
                  </w:pPr>
                  <w:r w:rsidRPr="0085168B">
                    <w:rPr>
                      <w:rFonts w:cs="Arial"/>
                      <w:position w:val="-14"/>
                      <w:sz w:val="16"/>
                      <w:szCs w:val="16"/>
                    </w:rPr>
                    <w:object w:dxaOrig="540" w:dyaOrig="420" w14:anchorId="0B175C61">
                      <v:shape id="_x0000_i1026" type="#_x0000_t75" style="width:35.25pt;height:27pt" o:ole="" fillcolor="window">
                        <v:imagedata r:id="rId10" o:title=""/>
                      </v:shape>
                      <o:OLEObject Type="Embed" ProgID="Equation.3" ShapeID="_x0000_i1026" DrawAspect="Content" ObjectID="_1614505127" r:id="rId11"/>
                    </w:object>
                  </w:r>
                </w:p>
              </w:tc>
              <w:tc>
                <w:tcPr>
                  <w:tcW w:w="6822" w:type="dxa"/>
                  <w:tcMar>
                    <w:top w:w="57" w:type="dxa"/>
                    <w:left w:w="0" w:type="dxa"/>
                    <w:bottom w:w="57" w:type="dxa"/>
                    <w:right w:w="0" w:type="dxa"/>
                  </w:tcMar>
                  <w:vAlign w:val="center"/>
                </w:tcPr>
                <w:p w14:paraId="78DA4E8F" w14:textId="77777777" w:rsidR="00AF29E2" w:rsidRPr="00357BC3" w:rsidRDefault="00AF29E2" w:rsidP="000C7C31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AB773C">
                    <w:rPr>
                      <w:rFonts w:cs="Arial"/>
                      <w:sz w:val="16"/>
                      <w:szCs w:val="16"/>
                    </w:rPr>
                    <w:t xml:space="preserve">Número de docentes que tienen el atributo </w:t>
                  </w:r>
                  <w:r w:rsidRPr="007041F7">
                    <w:rPr>
                      <w:rFonts w:cs="Arial"/>
                      <w:i/>
                      <w:sz w:val="16"/>
                      <w:szCs w:val="16"/>
                    </w:rPr>
                    <w:t>X</w:t>
                  </w:r>
                  <w:r w:rsidRPr="007041F7">
                    <w:rPr>
                      <w:rFonts w:cs="Arial"/>
                      <w:i/>
                      <w:sz w:val="16"/>
                      <w:szCs w:val="16"/>
                      <w:vertAlign w:val="subscript"/>
                    </w:rPr>
                    <w:t>n</w:t>
                  </w:r>
                  <w:r w:rsidRPr="00AB773C">
                    <w:rPr>
                      <w:rFonts w:cs="Arial"/>
                      <w:i/>
                      <w:sz w:val="16"/>
                      <w:szCs w:val="16"/>
                    </w:rPr>
                    <w:t>.</w:t>
                  </w:r>
                </w:p>
              </w:tc>
            </w:tr>
            <w:tr w:rsidR="000F4B85" w:rsidRPr="00357BC3" w14:paraId="3782B4B0" w14:textId="77777777" w:rsidTr="00AF29E2">
              <w:trPr>
                <w:trHeight w:val="23"/>
              </w:trPr>
              <w:tc>
                <w:tcPr>
                  <w:tcW w:w="975" w:type="dxa"/>
                  <w:tcMar>
                    <w:top w:w="57" w:type="dxa"/>
                    <w:left w:w="0" w:type="dxa"/>
                    <w:bottom w:w="57" w:type="dxa"/>
                  </w:tcMar>
                  <w:vAlign w:val="center"/>
                </w:tcPr>
                <w:p w14:paraId="54085C5D" w14:textId="77777777" w:rsidR="000F4B85" w:rsidRPr="007041F7" w:rsidRDefault="000F4B85" w:rsidP="007041F7">
                  <w:pPr>
                    <w:ind w:right="110"/>
                    <w:jc w:val="center"/>
                    <w:rPr>
                      <w:rFonts w:cs="Arial"/>
                      <w:i/>
                      <w:sz w:val="16"/>
                      <w:szCs w:val="16"/>
                      <w:lang w:val="es-MX"/>
                    </w:rPr>
                  </w:pPr>
                  <w:r>
                    <w:rPr>
                      <w:rFonts w:cs="Arial"/>
                      <w:position w:val="-6"/>
                      <w:sz w:val="16"/>
                      <w:szCs w:val="16"/>
                    </w:rPr>
                    <w:t>X</w:t>
                  </w:r>
                  <w:r>
                    <w:rPr>
                      <w:rFonts w:cs="Arial"/>
                      <w:position w:val="-6"/>
                      <w:sz w:val="16"/>
                      <w:szCs w:val="16"/>
                      <w:vertAlign w:val="subscript"/>
                    </w:rPr>
                    <w:t>n</w:t>
                  </w:r>
                </w:p>
              </w:tc>
              <w:tc>
                <w:tcPr>
                  <w:tcW w:w="6822" w:type="dxa"/>
                  <w:tcMar>
                    <w:top w:w="57" w:type="dxa"/>
                    <w:left w:w="0" w:type="dxa"/>
                    <w:bottom w:w="57" w:type="dxa"/>
                    <w:right w:w="0" w:type="dxa"/>
                  </w:tcMar>
                  <w:vAlign w:val="center"/>
                </w:tcPr>
                <w:p w14:paraId="5FCC310D" w14:textId="7D3D90C6" w:rsidR="000F4B85" w:rsidRPr="0034085A" w:rsidRDefault="00174295" w:rsidP="00AF29E2">
                  <w:pPr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Atributo </w:t>
                  </w:r>
                  <w:r w:rsidRPr="00E12A4E">
                    <w:rPr>
                      <w:rFonts w:cs="Arial"/>
                      <w:sz w:val="16"/>
                      <w:szCs w:val="16"/>
                    </w:rPr>
                    <w:t>considerado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que puede tomar los valores X</w:t>
                  </w:r>
                  <w:r w:rsidRPr="005F787E">
                    <w:rPr>
                      <w:rFonts w:cs="Arial"/>
                      <w:sz w:val="16"/>
                      <w:szCs w:val="16"/>
                      <w:vertAlign w:val="subscript"/>
                    </w:rPr>
                    <w:t>1</w:t>
                  </w:r>
                  <w:r>
                    <w:rPr>
                      <w:rFonts w:cs="Arial"/>
                      <w:sz w:val="16"/>
                      <w:szCs w:val="16"/>
                    </w:rPr>
                    <w:t>, X</w:t>
                  </w:r>
                  <w:r w:rsidRPr="005F787E">
                    <w:rPr>
                      <w:rFonts w:cs="Arial"/>
                      <w:sz w:val="16"/>
                      <w:szCs w:val="16"/>
                      <w:vertAlign w:val="subscript"/>
                    </w:rPr>
                    <w:t>2</w:t>
                  </w:r>
                  <w:r>
                    <w:rPr>
                      <w:rFonts w:cs="Arial"/>
                      <w:sz w:val="16"/>
                      <w:szCs w:val="16"/>
                    </w:rPr>
                    <w:t>, X</w:t>
                  </w:r>
                  <w:r w:rsidRPr="005F787E">
                    <w:rPr>
                      <w:rFonts w:cs="Arial"/>
                      <w:sz w:val="16"/>
                      <w:szCs w:val="16"/>
                      <w:vertAlign w:val="subscript"/>
                    </w:rPr>
                    <w:t>3</w:t>
                  </w:r>
                  <w:r w:rsidR="0034085A">
                    <w:rPr>
                      <w:rFonts w:cs="Arial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cs="Arial"/>
                      <w:sz w:val="16"/>
                      <w:szCs w:val="16"/>
                    </w:rPr>
                    <w:t>...</w:t>
                  </w:r>
                  <w:r w:rsidR="0034085A">
                    <w:rPr>
                      <w:rFonts w:cs="Arial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cs="Arial"/>
                      <w:sz w:val="16"/>
                      <w:szCs w:val="16"/>
                    </w:rPr>
                    <w:t>X</w:t>
                  </w:r>
                  <w:r>
                    <w:rPr>
                      <w:rFonts w:cs="Arial"/>
                      <w:sz w:val="16"/>
                      <w:szCs w:val="16"/>
                      <w:vertAlign w:val="subscript"/>
                    </w:rPr>
                    <w:t>5</w:t>
                  </w:r>
                  <w:r w:rsidR="0034085A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AF29E2" w:rsidRPr="00357BC3" w14:paraId="6F4C24D0" w14:textId="77777777" w:rsidTr="00AF29E2">
              <w:trPr>
                <w:trHeight w:val="23"/>
              </w:trPr>
              <w:tc>
                <w:tcPr>
                  <w:tcW w:w="975" w:type="dxa"/>
                  <w:tcMar>
                    <w:top w:w="57" w:type="dxa"/>
                    <w:left w:w="0" w:type="dxa"/>
                    <w:bottom w:w="57" w:type="dxa"/>
                  </w:tcMar>
                  <w:vAlign w:val="center"/>
                </w:tcPr>
                <w:p w14:paraId="2C5A8C2B" w14:textId="77777777" w:rsidR="00AF29E2" w:rsidRDefault="00AF29E2" w:rsidP="007041F7">
                  <w:pPr>
                    <w:ind w:right="110"/>
                    <w:jc w:val="center"/>
                    <w:rPr>
                      <w:rFonts w:cs="Arial"/>
                      <w:position w:val="-6"/>
                      <w:sz w:val="16"/>
                      <w:szCs w:val="16"/>
                    </w:rPr>
                  </w:pPr>
                  <w:r w:rsidRPr="008227ED">
                    <w:rPr>
                      <w:rFonts w:cs="Arial"/>
                      <w:position w:val="-4"/>
                      <w:sz w:val="16"/>
                      <w:szCs w:val="16"/>
                    </w:rPr>
                    <w:object w:dxaOrig="260" w:dyaOrig="260" w14:anchorId="1A3FB228">
                      <v:shape id="_x0000_i1027" type="#_x0000_t75" style="width:18.75pt;height:18.75pt" o:ole="" fillcolor="window">
                        <v:imagedata r:id="rId12" o:title=""/>
                      </v:shape>
                      <o:OLEObject Type="Embed" ProgID="Equation.3" ShapeID="_x0000_i1027" DrawAspect="Content" ObjectID="_1614505128" r:id="rId13"/>
                    </w:object>
                  </w:r>
                </w:p>
              </w:tc>
              <w:tc>
                <w:tcPr>
                  <w:tcW w:w="6822" w:type="dxa"/>
                  <w:tcMar>
                    <w:top w:w="57" w:type="dxa"/>
                    <w:left w:w="0" w:type="dxa"/>
                    <w:bottom w:w="57" w:type="dxa"/>
                    <w:right w:w="0" w:type="dxa"/>
                  </w:tcMar>
                  <w:vAlign w:val="center"/>
                </w:tcPr>
                <w:p w14:paraId="28C02B5C" w14:textId="77777777" w:rsidR="00AF29E2" w:rsidRPr="00AB773C" w:rsidRDefault="00AF29E2" w:rsidP="000C7C31">
                  <w:pPr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Número total de docentes.</w:t>
                  </w:r>
                </w:p>
              </w:tc>
            </w:tr>
          </w:tbl>
          <w:p w14:paraId="572D28D6" w14:textId="77777777" w:rsidR="000F4B85" w:rsidRPr="00357BC3" w:rsidRDefault="000F4B85" w:rsidP="000C7C31">
            <w:pPr>
              <w:rPr>
                <w:rFonts w:cs="Arial"/>
                <w:b/>
                <w:sz w:val="16"/>
                <w:szCs w:val="16"/>
                <w:lang w:val="es-MX"/>
              </w:rPr>
            </w:pPr>
          </w:p>
        </w:tc>
      </w:tr>
      <w:tr w:rsidR="000F4B85" w:rsidRPr="00357BC3" w14:paraId="1F7B2646" w14:textId="77777777" w:rsidTr="000C7C31">
        <w:trPr>
          <w:trHeight w:val="1720"/>
        </w:trPr>
        <w:tc>
          <w:tcPr>
            <w:tcW w:w="992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7839F18" w14:textId="77777777" w:rsidR="000F4B85" w:rsidRPr="00357BC3" w:rsidRDefault="000F4B85" w:rsidP="000C7C3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0F4B85" w:rsidRPr="00AB773C" w14:paraId="26FACDB1" w14:textId="77777777" w:rsidTr="000C7C31">
        <w:trPr>
          <w:trHeight w:val="1014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81B01" w14:textId="77777777" w:rsidR="00D67374" w:rsidRDefault="00D67374" w:rsidP="009D1F06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4B0CB74" w14:textId="77777777" w:rsidR="00F329BD" w:rsidRDefault="005A236B" w:rsidP="009D1F06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6D7A1607" w14:textId="77777777" w:rsidR="00D67374" w:rsidRPr="00AB773C" w:rsidRDefault="00D67374" w:rsidP="009D1F06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7FABF22A" w14:textId="5A49318C" w:rsidR="007A055B" w:rsidRDefault="000F4B85" w:rsidP="006637F0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 w:rsidRPr="00AB773C">
              <w:rPr>
                <w:rFonts w:cs="Arial"/>
                <w:sz w:val="16"/>
                <w:szCs w:val="16"/>
              </w:rPr>
              <w:t xml:space="preserve">El indicador </w:t>
            </w:r>
            <w:r w:rsidR="00B77646">
              <w:rPr>
                <w:rFonts w:cs="Arial"/>
                <w:sz w:val="16"/>
                <w:szCs w:val="16"/>
              </w:rPr>
              <w:t xml:space="preserve">ayuda a </w:t>
            </w:r>
            <w:r w:rsidRPr="00AB773C">
              <w:rPr>
                <w:rFonts w:cs="Arial"/>
                <w:sz w:val="16"/>
                <w:szCs w:val="16"/>
              </w:rPr>
              <w:t xml:space="preserve">distinguir algunas características del perfil laboral del docente de educación </w:t>
            </w:r>
            <w:r w:rsidR="006637F0">
              <w:rPr>
                <w:rFonts w:cs="Arial"/>
                <w:sz w:val="16"/>
                <w:szCs w:val="16"/>
              </w:rPr>
              <w:t>secundaria</w:t>
            </w:r>
            <w:r w:rsidRPr="00AB773C">
              <w:rPr>
                <w:rFonts w:cs="Arial"/>
                <w:sz w:val="16"/>
                <w:szCs w:val="16"/>
              </w:rPr>
              <w:t>. Aunque el sexo se refiere a un rasgo personal, las otras cualidades</w:t>
            </w:r>
            <w:r w:rsidR="004C2DF6">
              <w:rPr>
                <w:rFonts w:cs="Arial"/>
                <w:sz w:val="16"/>
                <w:szCs w:val="16"/>
              </w:rPr>
              <w:t xml:space="preserve"> (</w:t>
            </w:r>
            <w:r w:rsidRPr="00AB773C">
              <w:rPr>
                <w:rFonts w:cs="Arial"/>
                <w:sz w:val="16"/>
                <w:szCs w:val="16"/>
              </w:rPr>
              <w:t>la asignación de tiempo para impartir clases, el tipo de docente</w:t>
            </w:r>
            <w:r w:rsidR="006637F0">
              <w:rPr>
                <w:rFonts w:cs="Arial"/>
                <w:sz w:val="16"/>
                <w:szCs w:val="16"/>
              </w:rPr>
              <w:t>,</w:t>
            </w:r>
            <w:r w:rsidRPr="00AB773C">
              <w:rPr>
                <w:rFonts w:cs="Arial"/>
                <w:sz w:val="16"/>
                <w:szCs w:val="16"/>
              </w:rPr>
              <w:t xml:space="preserve"> contar con t</w:t>
            </w:r>
            <w:r>
              <w:rPr>
                <w:rFonts w:cs="Arial"/>
                <w:sz w:val="16"/>
                <w:szCs w:val="16"/>
              </w:rPr>
              <w:t>í</w:t>
            </w:r>
            <w:r w:rsidRPr="00AB773C">
              <w:rPr>
                <w:rFonts w:cs="Arial"/>
                <w:sz w:val="16"/>
                <w:szCs w:val="16"/>
              </w:rPr>
              <w:t xml:space="preserve">tulo de licenciatura o </w:t>
            </w:r>
            <w:r w:rsidR="00121083">
              <w:rPr>
                <w:rFonts w:cs="Arial"/>
                <w:sz w:val="16"/>
                <w:szCs w:val="16"/>
              </w:rPr>
              <w:t>posgrado</w:t>
            </w:r>
            <w:r w:rsidR="005A540B">
              <w:rPr>
                <w:rFonts w:cs="Arial"/>
                <w:sz w:val="16"/>
                <w:szCs w:val="16"/>
              </w:rPr>
              <w:t xml:space="preserve"> y estar inscrito en</w:t>
            </w:r>
            <w:r w:rsidR="007B267F">
              <w:rPr>
                <w:rFonts w:cs="Arial"/>
                <w:sz w:val="16"/>
                <w:szCs w:val="16"/>
              </w:rPr>
              <w:t xml:space="preserve"> Carrera M</w:t>
            </w:r>
            <w:r w:rsidR="006637F0">
              <w:rPr>
                <w:rFonts w:cs="Arial"/>
                <w:sz w:val="16"/>
                <w:szCs w:val="16"/>
              </w:rPr>
              <w:t>agisterial</w:t>
            </w:r>
            <w:r w:rsidR="004C2DF6">
              <w:rPr>
                <w:rFonts w:cs="Arial"/>
                <w:sz w:val="16"/>
                <w:szCs w:val="16"/>
              </w:rPr>
              <w:t>)</w:t>
            </w:r>
            <w:r w:rsidRPr="00AB773C">
              <w:rPr>
                <w:rFonts w:cs="Arial"/>
                <w:sz w:val="16"/>
                <w:szCs w:val="16"/>
              </w:rPr>
              <w:t xml:space="preserve"> se relacionan con </w:t>
            </w:r>
            <w:r w:rsidR="00121083">
              <w:rPr>
                <w:rFonts w:cs="Arial"/>
                <w:sz w:val="16"/>
                <w:szCs w:val="16"/>
              </w:rPr>
              <w:t>su est</w:t>
            </w:r>
            <w:r w:rsidRPr="00AB773C">
              <w:rPr>
                <w:rFonts w:cs="Arial"/>
                <w:sz w:val="16"/>
                <w:szCs w:val="16"/>
              </w:rPr>
              <w:t>abilidad laboral</w:t>
            </w:r>
            <w:r w:rsidR="004C2DF6">
              <w:rPr>
                <w:rFonts w:cs="Arial"/>
                <w:sz w:val="16"/>
                <w:szCs w:val="16"/>
              </w:rPr>
              <w:t>, pues son características</w:t>
            </w:r>
            <w:r w:rsidR="004969D9">
              <w:rPr>
                <w:rFonts w:cs="Arial"/>
                <w:sz w:val="16"/>
                <w:szCs w:val="16"/>
              </w:rPr>
              <w:t xml:space="preserve"> importantes para </w:t>
            </w:r>
            <w:r w:rsidRPr="00AB773C">
              <w:rPr>
                <w:rFonts w:cs="Arial"/>
                <w:sz w:val="16"/>
                <w:szCs w:val="16"/>
              </w:rPr>
              <w:t xml:space="preserve">realizar </w:t>
            </w:r>
            <w:r>
              <w:rPr>
                <w:rFonts w:cs="Arial"/>
                <w:sz w:val="16"/>
                <w:szCs w:val="16"/>
              </w:rPr>
              <w:t xml:space="preserve">algunas </w:t>
            </w:r>
            <w:r w:rsidRPr="00AB773C">
              <w:rPr>
                <w:rFonts w:cs="Arial"/>
                <w:sz w:val="16"/>
                <w:szCs w:val="16"/>
              </w:rPr>
              <w:t>i</w:t>
            </w:r>
            <w:r w:rsidR="00121083">
              <w:rPr>
                <w:rFonts w:cs="Arial"/>
                <w:sz w:val="16"/>
                <w:szCs w:val="16"/>
              </w:rPr>
              <w:t>nferencias sobre las condiciones</w:t>
            </w:r>
            <w:r w:rsidRPr="00AB773C">
              <w:rPr>
                <w:rFonts w:cs="Arial"/>
                <w:sz w:val="16"/>
                <w:szCs w:val="16"/>
              </w:rPr>
              <w:t xml:space="preserve"> en las cuales desempeñan sus funciones.</w:t>
            </w:r>
          </w:p>
          <w:p w14:paraId="02763D8E" w14:textId="77777777" w:rsidR="007A055B" w:rsidRDefault="007A055B" w:rsidP="006637F0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  <w:p w14:paraId="0D2433A6" w14:textId="7AF976C5" w:rsidR="000F4B85" w:rsidRDefault="007A055B" w:rsidP="006637F0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Sin embargo, es necesario aclarar que los datos deben </w:t>
            </w:r>
            <w:r w:rsidRPr="00F03E44">
              <w:rPr>
                <w:rFonts w:cs="Arial"/>
                <w:sz w:val="16"/>
                <w:szCs w:val="16"/>
              </w:rPr>
              <w:t>ser interpretados</w:t>
            </w:r>
            <w:r>
              <w:rPr>
                <w:rFonts w:cs="Arial"/>
                <w:sz w:val="16"/>
                <w:szCs w:val="16"/>
              </w:rPr>
              <w:t xml:space="preserve"> como aproximaciones</w:t>
            </w:r>
            <w:r w:rsidR="005A540B">
              <w:rPr>
                <w:rFonts w:cs="Arial"/>
                <w:sz w:val="16"/>
                <w:szCs w:val="16"/>
              </w:rPr>
              <w:t>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A652D9">
              <w:rPr>
                <w:rFonts w:cs="Arial"/>
                <w:sz w:val="16"/>
                <w:szCs w:val="16"/>
              </w:rPr>
              <w:t>y</w:t>
            </w:r>
            <w:r>
              <w:rPr>
                <w:rFonts w:cs="Arial"/>
                <w:sz w:val="16"/>
                <w:szCs w:val="16"/>
              </w:rPr>
              <w:t xml:space="preserve">a que las </w:t>
            </w:r>
            <w:r w:rsidRPr="00650CBF">
              <w:rPr>
                <w:rFonts w:cs="Arial"/>
                <w:sz w:val="16"/>
                <w:szCs w:val="16"/>
              </w:rPr>
              <w:t xml:space="preserve">Estadísticas </w:t>
            </w:r>
            <w:r w:rsidR="0034085A">
              <w:rPr>
                <w:rFonts w:cs="Arial"/>
                <w:sz w:val="16"/>
                <w:szCs w:val="16"/>
              </w:rPr>
              <w:t>C</w:t>
            </w:r>
            <w:r w:rsidRPr="00650CBF">
              <w:rPr>
                <w:rFonts w:cs="Arial"/>
                <w:sz w:val="16"/>
                <w:szCs w:val="16"/>
              </w:rPr>
              <w:t xml:space="preserve">ontinuas del </w:t>
            </w:r>
            <w:r w:rsidR="0034085A">
              <w:rPr>
                <w:rFonts w:cs="Arial"/>
                <w:sz w:val="16"/>
                <w:szCs w:val="16"/>
              </w:rPr>
              <w:t>F</w:t>
            </w:r>
            <w:r w:rsidRPr="00650CBF">
              <w:rPr>
                <w:rFonts w:cs="Arial"/>
                <w:sz w:val="16"/>
                <w:szCs w:val="16"/>
              </w:rPr>
              <w:t>ormato 911</w:t>
            </w:r>
            <w:r>
              <w:rPr>
                <w:rFonts w:cs="Arial"/>
                <w:sz w:val="16"/>
                <w:szCs w:val="16"/>
              </w:rPr>
              <w:t xml:space="preserve"> presenta</w:t>
            </w:r>
            <w:r w:rsidR="005F22CD">
              <w:rPr>
                <w:rFonts w:cs="Arial"/>
                <w:sz w:val="16"/>
                <w:szCs w:val="16"/>
              </w:rPr>
              <w:t>n</w:t>
            </w:r>
            <w:r>
              <w:rPr>
                <w:rFonts w:cs="Arial"/>
                <w:sz w:val="16"/>
                <w:szCs w:val="16"/>
              </w:rPr>
              <w:t xml:space="preserve"> datos agregados a nivel </w:t>
            </w:r>
            <w:r w:rsidR="0034085A">
              <w:rPr>
                <w:rFonts w:cs="Arial"/>
                <w:sz w:val="16"/>
                <w:szCs w:val="16"/>
              </w:rPr>
              <w:t xml:space="preserve">de </w:t>
            </w:r>
            <w:r>
              <w:rPr>
                <w:rFonts w:cs="Arial"/>
                <w:sz w:val="16"/>
                <w:szCs w:val="16"/>
              </w:rPr>
              <w:t>escuela</w:t>
            </w:r>
            <w:r w:rsidR="00637476">
              <w:rPr>
                <w:rFonts w:cs="Arial"/>
                <w:sz w:val="16"/>
                <w:szCs w:val="16"/>
              </w:rPr>
              <w:t>. P</w:t>
            </w:r>
            <w:r>
              <w:rPr>
                <w:rFonts w:cs="Arial"/>
                <w:sz w:val="16"/>
                <w:szCs w:val="16"/>
              </w:rPr>
              <w:t xml:space="preserve">or lo </w:t>
            </w:r>
            <w:r w:rsidR="00637476">
              <w:rPr>
                <w:rFonts w:cs="Arial"/>
                <w:sz w:val="16"/>
                <w:szCs w:val="16"/>
              </w:rPr>
              <w:t>tanto,</w:t>
            </w:r>
            <w:r>
              <w:rPr>
                <w:rFonts w:cs="Arial"/>
                <w:sz w:val="16"/>
                <w:szCs w:val="16"/>
              </w:rPr>
              <w:t xml:space="preserve"> el número preciso de docentes que trabajan en este nivel</w:t>
            </w:r>
            <w:r w:rsidR="005A540B">
              <w:rPr>
                <w:rFonts w:cs="Arial"/>
                <w:sz w:val="16"/>
                <w:szCs w:val="16"/>
              </w:rPr>
              <w:t xml:space="preserve"> educativo</w:t>
            </w:r>
            <w:r>
              <w:rPr>
                <w:rFonts w:cs="Arial"/>
                <w:sz w:val="16"/>
                <w:szCs w:val="16"/>
              </w:rPr>
              <w:t xml:space="preserve"> probablemente varíe, </w:t>
            </w:r>
            <w:r w:rsidR="005A540B">
              <w:rPr>
                <w:rFonts w:cs="Arial"/>
                <w:sz w:val="16"/>
                <w:szCs w:val="16"/>
              </w:rPr>
              <w:t>ya que</w:t>
            </w:r>
            <w:r>
              <w:rPr>
                <w:rFonts w:cs="Arial"/>
                <w:sz w:val="16"/>
                <w:szCs w:val="16"/>
              </w:rPr>
              <w:t xml:space="preserve"> pueden existir profesores que laboren en más de una institución a la vez.</w:t>
            </w:r>
          </w:p>
          <w:p w14:paraId="40DE3096" w14:textId="77777777" w:rsidR="00D67374" w:rsidRPr="00AB773C" w:rsidRDefault="00D67374" w:rsidP="006637F0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0F4B85" w:rsidRPr="00AB773C" w14:paraId="4EA51F64" w14:textId="77777777" w:rsidTr="000C7C31">
        <w:trPr>
          <w:trHeight w:val="103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14:paraId="7EB1B65F" w14:textId="77777777" w:rsidR="00D67374" w:rsidRDefault="00D67374" w:rsidP="009D1F06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02AE47C3" w14:textId="77777777" w:rsidR="000F4B85" w:rsidRDefault="005A236B" w:rsidP="009D1F06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7303B105" w14:textId="77777777" w:rsidR="00D67374" w:rsidRDefault="00D67374" w:rsidP="009D1F06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FAAFAF6" w14:textId="0A6AEFF1" w:rsidR="0099093B" w:rsidRDefault="00FB3146" w:rsidP="005A6E8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La información</w:t>
            </w:r>
            <w:r w:rsidR="000F4B85" w:rsidRPr="00AB773C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permite </w:t>
            </w:r>
            <w:r w:rsidR="006637F0">
              <w:rPr>
                <w:rFonts w:cs="Arial"/>
                <w:sz w:val="16"/>
                <w:szCs w:val="16"/>
              </w:rPr>
              <w:t>hacer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0F4B85" w:rsidRPr="00AB773C">
              <w:rPr>
                <w:rFonts w:cs="Arial"/>
                <w:sz w:val="16"/>
                <w:szCs w:val="16"/>
              </w:rPr>
              <w:t>una caracterización</w:t>
            </w:r>
            <w:r w:rsidR="006637F0">
              <w:rPr>
                <w:rFonts w:cs="Arial"/>
                <w:sz w:val="16"/>
                <w:szCs w:val="16"/>
              </w:rPr>
              <w:t xml:space="preserve"> inicial de los profesores de</w:t>
            </w:r>
            <w:r w:rsidR="000F4B85" w:rsidRPr="00AB773C">
              <w:rPr>
                <w:rFonts w:cs="Arial"/>
                <w:sz w:val="16"/>
                <w:szCs w:val="16"/>
              </w:rPr>
              <w:t xml:space="preserve"> educación </w:t>
            </w:r>
            <w:r w:rsidR="006637F0">
              <w:rPr>
                <w:rFonts w:cs="Arial"/>
                <w:sz w:val="16"/>
                <w:szCs w:val="16"/>
              </w:rPr>
              <w:t>secundaria</w:t>
            </w:r>
            <w:r w:rsidR="000F4B85" w:rsidRPr="00AB773C">
              <w:rPr>
                <w:rFonts w:cs="Arial"/>
                <w:sz w:val="16"/>
                <w:szCs w:val="16"/>
              </w:rPr>
              <w:t xml:space="preserve"> por entidad federativa </w:t>
            </w:r>
            <w:r w:rsidR="000F4B85" w:rsidRPr="0040337E">
              <w:rPr>
                <w:rFonts w:cs="Arial"/>
                <w:sz w:val="16"/>
                <w:szCs w:val="16"/>
              </w:rPr>
              <w:t>y tipo de s</w:t>
            </w:r>
            <w:r w:rsidR="006637F0">
              <w:rPr>
                <w:rFonts w:cs="Arial"/>
                <w:sz w:val="16"/>
                <w:szCs w:val="16"/>
              </w:rPr>
              <w:t>ervicio</w:t>
            </w:r>
            <w:r w:rsidR="000F4B85" w:rsidRPr="0040337E">
              <w:rPr>
                <w:rFonts w:cs="Arial"/>
                <w:sz w:val="16"/>
                <w:szCs w:val="16"/>
              </w:rPr>
              <w:t>. Estas desagregaciones</w:t>
            </w:r>
            <w:r w:rsidR="000F4B85" w:rsidRPr="00AB773C">
              <w:rPr>
                <w:rFonts w:cs="Arial"/>
                <w:sz w:val="16"/>
                <w:szCs w:val="16"/>
              </w:rPr>
              <w:t xml:space="preserve"> </w:t>
            </w:r>
            <w:r w:rsidR="007A055B">
              <w:rPr>
                <w:rFonts w:cs="Arial"/>
                <w:sz w:val="16"/>
                <w:szCs w:val="16"/>
              </w:rPr>
              <w:t>señalan</w:t>
            </w:r>
            <w:r w:rsidR="00B354AD">
              <w:rPr>
                <w:rFonts w:cs="Arial"/>
                <w:sz w:val="16"/>
                <w:szCs w:val="16"/>
              </w:rPr>
              <w:t xml:space="preserve"> algun</w:t>
            </w:r>
            <w:r w:rsidR="00CF3448">
              <w:rPr>
                <w:rFonts w:cs="Arial"/>
                <w:sz w:val="16"/>
                <w:szCs w:val="16"/>
              </w:rPr>
              <w:t>o</w:t>
            </w:r>
            <w:r w:rsidR="00B354AD">
              <w:rPr>
                <w:rFonts w:cs="Arial"/>
                <w:sz w:val="16"/>
                <w:szCs w:val="16"/>
              </w:rPr>
              <w:t xml:space="preserve">s </w:t>
            </w:r>
            <w:r w:rsidR="000F4B85" w:rsidRPr="00AB773C">
              <w:rPr>
                <w:rFonts w:cs="Arial"/>
                <w:sz w:val="16"/>
                <w:szCs w:val="16"/>
              </w:rPr>
              <w:t xml:space="preserve">problemas </w:t>
            </w:r>
            <w:r>
              <w:rPr>
                <w:rFonts w:cs="Arial"/>
                <w:sz w:val="16"/>
                <w:szCs w:val="16"/>
              </w:rPr>
              <w:t xml:space="preserve">laborales </w:t>
            </w:r>
            <w:r w:rsidR="000F4B85" w:rsidRPr="00AB773C">
              <w:rPr>
                <w:rFonts w:cs="Arial"/>
                <w:sz w:val="16"/>
                <w:szCs w:val="16"/>
              </w:rPr>
              <w:t xml:space="preserve">con </w:t>
            </w:r>
            <w:r>
              <w:rPr>
                <w:rFonts w:cs="Arial"/>
                <w:sz w:val="16"/>
                <w:szCs w:val="16"/>
              </w:rPr>
              <w:t>datos</w:t>
            </w:r>
            <w:r w:rsidR="000F4B85" w:rsidRPr="00AB773C">
              <w:rPr>
                <w:rFonts w:cs="Arial"/>
                <w:sz w:val="16"/>
                <w:szCs w:val="16"/>
              </w:rPr>
              <w:t xml:space="preserve"> que puede</w:t>
            </w:r>
            <w:r>
              <w:rPr>
                <w:rFonts w:cs="Arial"/>
                <w:sz w:val="16"/>
                <w:szCs w:val="16"/>
              </w:rPr>
              <w:t>n ser utilizados para la generación y</w:t>
            </w:r>
            <w:r w:rsidR="00CF3448">
              <w:rPr>
                <w:rFonts w:cs="Arial"/>
                <w:sz w:val="16"/>
                <w:szCs w:val="16"/>
              </w:rPr>
              <w:t xml:space="preserve"> el</w:t>
            </w:r>
            <w:r w:rsidR="000F4B85" w:rsidRPr="00AB773C">
              <w:rPr>
                <w:rFonts w:cs="Arial"/>
                <w:sz w:val="16"/>
                <w:szCs w:val="16"/>
              </w:rPr>
              <w:t xml:space="preserve"> sustento de políticas educativas.</w:t>
            </w:r>
            <w:r w:rsidR="0099093B">
              <w:rPr>
                <w:rFonts w:cs="Arial"/>
                <w:sz w:val="16"/>
                <w:szCs w:val="16"/>
              </w:rPr>
              <w:t xml:space="preserve"> </w:t>
            </w:r>
          </w:p>
          <w:p w14:paraId="0D6AA0BD" w14:textId="77777777" w:rsidR="00D67374" w:rsidRPr="00AB773C" w:rsidRDefault="00D67374" w:rsidP="005A6E8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0F4B85" w:rsidRPr="00AB773C" w14:paraId="4F1871D4" w14:textId="77777777" w:rsidTr="001F5463">
        <w:trPr>
          <w:trHeight w:val="342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14:paraId="2FB22A07" w14:textId="77777777" w:rsidR="00D67374" w:rsidRDefault="00D67374" w:rsidP="000C7C31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1031B31" w14:textId="77777777" w:rsidR="000F4B85" w:rsidRDefault="000F4B85" w:rsidP="000C7C3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AB773C">
              <w:rPr>
                <w:rFonts w:cs="Arial"/>
                <w:b/>
                <w:sz w:val="16"/>
                <w:szCs w:val="16"/>
              </w:rPr>
              <w:t>Ofrece elementos para evaluar las siguientes d</w:t>
            </w:r>
            <w:r w:rsidR="005A236B">
              <w:rPr>
                <w:rFonts w:cs="Arial"/>
                <w:b/>
                <w:sz w:val="16"/>
                <w:szCs w:val="16"/>
              </w:rPr>
              <w:t xml:space="preserve">imensiones de </w:t>
            </w:r>
            <w:r w:rsidR="00F22F4F">
              <w:rPr>
                <w:rFonts w:cs="Arial"/>
                <w:b/>
                <w:sz w:val="16"/>
                <w:szCs w:val="16"/>
              </w:rPr>
              <w:t xml:space="preserve">la </w:t>
            </w:r>
            <w:r w:rsidR="005A236B">
              <w:rPr>
                <w:rFonts w:cs="Arial"/>
                <w:b/>
                <w:sz w:val="16"/>
                <w:szCs w:val="16"/>
              </w:rPr>
              <w:t>calidad educativa</w:t>
            </w:r>
          </w:p>
          <w:p w14:paraId="4F372009" w14:textId="4383A7D9" w:rsidR="00F329BD" w:rsidRDefault="000F4B85" w:rsidP="000C7C31">
            <w:pPr>
              <w:rPr>
                <w:rFonts w:cs="Arial"/>
                <w:sz w:val="16"/>
                <w:szCs w:val="16"/>
              </w:rPr>
            </w:pPr>
            <w:r w:rsidRPr="00AB773C">
              <w:rPr>
                <w:rFonts w:cs="Arial"/>
                <w:sz w:val="16"/>
                <w:szCs w:val="16"/>
              </w:rPr>
              <w:t>Suficiencia</w:t>
            </w:r>
            <w:r w:rsidR="005A6E86">
              <w:rPr>
                <w:rFonts w:cs="Arial"/>
                <w:sz w:val="16"/>
                <w:szCs w:val="16"/>
              </w:rPr>
              <w:t xml:space="preserve"> y equidad</w:t>
            </w:r>
          </w:p>
          <w:p w14:paraId="10D4CF11" w14:textId="77777777" w:rsidR="00D67374" w:rsidRPr="00AB773C" w:rsidRDefault="00D67374" w:rsidP="000C7C31">
            <w:pPr>
              <w:rPr>
                <w:rFonts w:cs="Arial"/>
                <w:sz w:val="16"/>
                <w:szCs w:val="16"/>
              </w:rPr>
            </w:pPr>
          </w:p>
        </w:tc>
      </w:tr>
      <w:tr w:rsidR="000F4B85" w:rsidRPr="00357BC3" w14:paraId="56462F4C" w14:textId="77777777" w:rsidTr="000C7C31">
        <w:trPr>
          <w:trHeight w:val="585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14:paraId="77D3A3C2" w14:textId="77777777" w:rsidR="00D67374" w:rsidRPr="009D4D8F" w:rsidRDefault="00D67374" w:rsidP="00A22F1A">
            <w:pPr>
              <w:rPr>
                <w:rFonts w:cs="Arial"/>
                <w:b/>
                <w:sz w:val="16"/>
                <w:szCs w:val="16"/>
              </w:rPr>
            </w:pPr>
          </w:p>
          <w:p w14:paraId="0D3E5033" w14:textId="77777777" w:rsidR="000F4B85" w:rsidRPr="009D4D8F" w:rsidRDefault="005A236B" w:rsidP="00A22F1A">
            <w:pPr>
              <w:rPr>
                <w:rFonts w:cs="Arial"/>
                <w:b/>
                <w:sz w:val="16"/>
                <w:szCs w:val="16"/>
              </w:rPr>
            </w:pPr>
            <w:r w:rsidRPr="009D4D8F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2A977EC8" w14:textId="048999CC" w:rsidR="000F4B85" w:rsidRPr="00F26D25" w:rsidRDefault="00226F91" w:rsidP="00A22F1A">
            <w:pPr>
              <w:rPr>
                <w:rFonts w:cs="Arial"/>
                <w:sz w:val="16"/>
                <w:szCs w:val="16"/>
              </w:rPr>
            </w:pPr>
            <w:r w:rsidRPr="009D4D8F">
              <w:rPr>
                <w:rFonts w:cs="Arial"/>
                <w:sz w:val="16"/>
                <w:szCs w:val="16"/>
              </w:rPr>
              <w:t xml:space="preserve">Este indicador se presenta en las siguientes desagregaciones: </w:t>
            </w:r>
            <w:r w:rsidR="00FB031D">
              <w:rPr>
                <w:rFonts w:cs="Arial"/>
                <w:sz w:val="16"/>
                <w:szCs w:val="16"/>
              </w:rPr>
              <w:t>e</w:t>
            </w:r>
            <w:r w:rsidR="000F4B85" w:rsidRPr="009D4D8F">
              <w:rPr>
                <w:rFonts w:cs="Arial"/>
                <w:sz w:val="16"/>
                <w:szCs w:val="16"/>
              </w:rPr>
              <w:t>ntidad federativa</w:t>
            </w:r>
            <w:r w:rsidR="00525452">
              <w:rPr>
                <w:rFonts w:cs="Arial"/>
                <w:sz w:val="16"/>
                <w:szCs w:val="16"/>
              </w:rPr>
              <w:t>, tipo de sostenimiento</w:t>
            </w:r>
            <w:r w:rsidR="00D67374" w:rsidRPr="009D4D8F">
              <w:rPr>
                <w:rFonts w:cs="Arial"/>
                <w:sz w:val="16"/>
                <w:szCs w:val="16"/>
              </w:rPr>
              <w:t xml:space="preserve"> y tipo de </w:t>
            </w:r>
            <w:r w:rsidR="00D67374" w:rsidRPr="00F26D25">
              <w:rPr>
                <w:rFonts w:cs="Arial"/>
                <w:sz w:val="16"/>
                <w:szCs w:val="16"/>
              </w:rPr>
              <w:t>servicio</w:t>
            </w:r>
            <w:r w:rsidR="00354CD2" w:rsidRPr="00F26D25">
              <w:rPr>
                <w:rFonts w:cs="Arial"/>
                <w:sz w:val="16"/>
                <w:szCs w:val="16"/>
              </w:rPr>
              <w:t xml:space="preserve"> (excepto secundarias comunitarias</w:t>
            </w:r>
            <w:r w:rsidR="00F26D25">
              <w:rPr>
                <w:rFonts w:cs="Arial"/>
                <w:sz w:val="16"/>
                <w:szCs w:val="16"/>
              </w:rPr>
              <w:t>,</w:t>
            </w:r>
            <w:r w:rsidR="00354CD2" w:rsidRPr="00F26D25">
              <w:rPr>
                <w:rFonts w:cs="Arial"/>
                <w:sz w:val="16"/>
                <w:szCs w:val="16"/>
              </w:rPr>
              <w:t xml:space="preserve"> </w:t>
            </w:r>
            <w:r w:rsidR="00F26D25">
              <w:rPr>
                <w:rFonts w:cs="Arial"/>
                <w:sz w:val="16"/>
                <w:szCs w:val="16"/>
              </w:rPr>
              <w:t>ya que en</w:t>
            </w:r>
            <w:r w:rsidR="00354CD2" w:rsidRPr="00F26D25">
              <w:rPr>
                <w:rFonts w:cs="Arial"/>
                <w:sz w:val="16"/>
                <w:szCs w:val="16"/>
              </w:rPr>
              <w:t xml:space="preserve"> este ciclo escolar</w:t>
            </w:r>
            <w:r w:rsidR="00F26D25">
              <w:rPr>
                <w:rFonts w:cs="Arial"/>
                <w:sz w:val="16"/>
                <w:szCs w:val="16"/>
              </w:rPr>
              <w:t xml:space="preserve"> no se recopiló información de </w:t>
            </w:r>
            <w:r w:rsidR="00FB031D">
              <w:rPr>
                <w:rFonts w:cs="Arial"/>
                <w:sz w:val="16"/>
                <w:szCs w:val="16"/>
              </w:rPr>
              <w:t>é</w:t>
            </w:r>
            <w:r w:rsidR="00F26D25">
              <w:rPr>
                <w:rFonts w:cs="Arial"/>
                <w:sz w:val="16"/>
                <w:szCs w:val="16"/>
              </w:rPr>
              <w:t>stas</w:t>
            </w:r>
            <w:r w:rsidR="00354CD2" w:rsidRPr="00F26D25">
              <w:rPr>
                <w:rFonts w:cs="Arial"/>
                <w:sz w:val="16"/>
                <w:szCs w:val="16"/>
              </w:rPr>
              <w:t>)</w:t>
            </w:r>
            <w:r w:rsidR="000F4B85" w:rsidRPr="00F26D25">
              <w:rPr>
                <w:rFonts w:cs="Arial"/>
                <w:sz w:val="16"/>
                <w:szCs w:val="16"/>
              </w:rPr>
              <w:t>.</w:t>
            </w:r>
          </w:p>
          <w:p w14:paraId="317F1E85" w14:textId="3AD147B7" w:rsidR="00226F91" w:rsidRPr="00650CBF" w:rsidRDefault="00CE53CB" w:rsidP="00650CBF">
            <w:pPr>
              <w:numPr>
                <w:ilvl w:val="0"/>
                <w:numId w:val="5"/>
              </w:numPr>
              <w:ind w:left="284" w:hanging="170"/>
              <w:jc w:val="both"/>
              <w:rPr>
                <w:rFonts w:cs="Arial"/>
                <w:sz w:val="16"/>
                <w:szCs w:val="16"/>
              </w:rPr>
            </w:pPr>
            <w:r w:rsidRPr="00650CBF">
              <w:rPr>
                <w:rFonts w:cs="Arial"/>
                <w:b/>
                <w:sz w:val="16"/>
                <w:szCs w:val="16"/>
              </w:rPr>
              <w:t>M</w:t>
            </w:r>
            <w:r w:rsidR="00226F91" w:rsidRPr="00650CBF">
              <w:rPr>
                <w:rFonts w:cs="Arial"/>
                <w:b/>
                <w:sz w:val="16"/>
                <w:szCs w:val="16"/>
              </w:rPr>
              <w:t>áximo nivel de desagregación</w:t>
            </w:r>
            <w:r w:rsidRPr="00650CBF">
              <w:rPr>
                <w:rFonts w:cs="Arial"/>
                <w:sz w:val="16"/>
                <w:szCs w:val="16"/>
              </w:rPr>
              <w:t xml:space="preserve">: </w:t>
            </w:r>
            <w:r w:rsidR="00226F91" w:rsidRPr="00650CBF">
              <w:rPr>
                <w:rFonts w:cs="Arial"/>
                <w:sz w:val="16"/>
                <w:szCs w:val="16"/>
              </w:rPr>
              <w:t>escuela</w:t>
            </w:r>
          </w:p>
          <w:p w14:paraId="10E798B9" w14:textId="77777777" w:rsidR="00F329BD" w:rsidRPr="00AB773C" w:rsidRDefault="00F329BD" w:rsidP="00650CBF">
            <w:pPr>
              <w:ind w:left="357" w:hanging="170"/>
              <w:jc w:val="both"/>
              <w:rPr>
                <w:rFonts w:cs="Arial"/>
                <w:sz w:val="16"/>
                <w:szCs w:val="16"/>
              </w:rPr>
            </w:pPr>
          </w:p>
          <w:p w14:paraId="1FDAB16C" w14:textId="77777777" w:rsidR="000F4B85" w:rsidRPr="00AB773C" w:rsidRDefault="005A236B" w:rsidP="00A22F1A">
            <w:pPr>
              <w:ind w:right="108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Fuente de información</w:t>
            </w:r>
          </w:p>
          <w:p w14:paraId="23D54943" w14:textId="19FA3E10" w:rsidR="008E1259" w:rsidRPr="006E28D0" w:rsidRDefault="00EA4023" w:rsidP="001F5463">
            <w:pPr>
              <w:ind w:right="108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mallCaps/>
                <w:color w:val="000000"/>
                <w:sz w:val="16"/>
                <w:szCs w:val="16"/>
              </w:rPr>
              <w:t>SEP-</w:t>
            </w:r>
            <w:r w:rsidRPr="00EA4023">
              <w:rPr>
                <w:rFonts w:cs="Arial"/>
                <w:smallCaps/>
                <w:color w:val="000000"/>
                <w:sz w:val="16"/>
                <w:szCs w:val="16"/>
              </w:rPr>
              <w:t>DGPPyEE</w:t>
            </w:r>
            <w:r w:rsidR="005A540B">
              <w:rPr>
                <w:rFonts w:cs="Arial"/>
                <w:color w:val="000000"/>
                <w:sz w:val="16"/>
                <w:szCs w:val="16"/>
              </w:rPr>
              <w:t xml:space="preserve"> (201</w:t>
            </w:r>
            <w:r w:rsidR="00F603F7">
              <w:rPr>
                <w:rFonts w:cs="Arial"/>
                <w:color w:val="000000"/>
                <w:sz w:val="16"/>
                <w:szCs w:val="16"/>
              </w:rPr>
              <w:t>8</w:t>
            </w:r>
            <w:r w:rsidR="000F4B85" w:rsidRPr="006E28D0">
              <w:rPr>
                <w:rFonts w:cs="Arial"/>
                <w:color w:val="000000"/>
                <w:sz w:val="16"/>
                <w:szCs w:val="16"/>
              </w:rPr>
              <w:t xml:space="preserve">). </w:t>
            </w:r>
            <w:r w:rsidR="000F4B85" w:rsidRPr="00650CBF">
              <w:rPr>
                <w:rFonts w:cs="Arial"/>
                <w:iCs/>
                <w:color w:val="000000"/>
                <w:sz w:val="16"/>
                <w:szCs w:val="16"/>
              </w:rPr>
              <w:t xml:space="preserve">Estadísticas </w:t>
            </w:r>
            <w:r w:rsidR="00CE53CB">
              <w:rPr>
                <w:rFonts w:cs="Arial"/>
                <w:iCs/>
                <w:color w:val="000000"/>
                <w:sz w:val="16"/>
                <w:szCs w:val="16"/>
              </w:rPr>
              <w:t>C</w:t>
            </w:r>
            <w:r w:rsidR="000F4B85" w:rsidRPr="00650CBF">
              <w:rPr>
                <w:rFonts w:cs="Arial"/>
                <w:iCs/>
                <w:color w:val="000000"/>
                <w:sz w:val="16"/>
                <w:szCs w:val="16"/>
              </w:rPr>
              <w:t xml:space="preserve">ontinuas del </w:t>
            </w:r>
            <w:r w:rsidR="00CE53CB">
              <w:rPr>
                <w:rFonts w:cs="Arial"/>
                <w:iCs/>
                <w:color w:val="000000"/>
                <w:sz w:val="16"/>
                <w:szCs w:val="16"/>
              </w:rPr>
              <w:t>F</w:t>
            </w:r>
            <w:r w:rsidR="000F4B85" w:rsidRPr="00650CBF">
              <w:rPr>
                <w:rFonts w:cs="Arial"/>
                <w:iCs/>
                <w:color w:val="000000"/>
                <w:sz w:val="16"/>
                <w:szCs w:val="16"/>
              </w:rPr>
              <w:t>ormato 911</w:t>
            </w:r>
            <w:r w:rsidR="000F4B85" w:rsidRPr="006E28D0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B73E8C">
              <w:rPr>
                <w:rFonts w:cs="Arial"/>
                <w:color w:val="000000"/>
                <w:sz w:val="16"/>
                <w:szCs w:val="16"/>
              </w:rPr>
              <w:t>(</w:t>
            </w:r>
            <w:r w:rsidR="005A236B">
              <w:rPr>
                <w:rFonts w:cs="Arial"/>
                <w:color w:val="000000"/>
                <w:sz w:val="16"/>
                <w:szCs w:val="16"/>
              </w:rPr>
              <w:t>ciclo escolar</w:t>
            </w:r>
            <w:r w:rsidR="00826D54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BE7CD2">
              <w:rPr>
                <w:rFonts w:cs="Arial"/>
                <w:color w:val="000000"/>
                <w:sz w:val="16"/>
                <w:szCs w:val="16"/>
              </w:rPr>
              <w:t>201</w:t>
            </w:r>
            <w:r w:rsidR="00F11D7C">
              <w:rPr>
                <w:rFonts w:cs="Arial"/>
                <w:color w:val="000000"/>
                <w:sz w:val="16"/>
                <w:szCs w:val="16"/>
              </w:rPr>
              <w:t>7</w:t>
            </w:r>
            <w:r w:rsidR="00F603F7">
              <w:rPr>
                <w:rFonts w:cs="Arial"/>
                <w:color w:val="000000"/>
                <w:sz w:val="16"/>
                <w:szCs w:val="16"/>
              </w:rPr>
              <w:t>-2018</w:t>
            </w:r>
            <w:r w:rsidR="000F4B85" w:rsidRPr="006E28D0">
              <w:rPr>
                <w:rFonts w:cs="Arial"/>
                <w:color w:val="000000"/>
                <w:sz w:val="16"/>
                <w:szCs w:val="16"/>
              </w:rPr>
              <w:t>).</w:t>
            </w:r>
          </w:p>
          <w:p w14:paraId="48685EB0" w14:textId="77777777" w:rsidR="00D67374" w:rsidRDefault="00D67374" w:rsidP="001F5463">
            <w:pPr>
              <w:ind w:right="108"/>
              <w:rPr>
                <w:rFonts w:cs="Arial"/>
                <w:color w:val="000000"/>
                <w:sz w:val="12"/>
                <w:szCs w:val="12"/>
              </w:rPr>
            </w:pPr>
          </w:p>
          <w:p w14:paraId="67056D7D" w14:textId="77777777" w:rsidR="00D67374" w:rsidRPr="008E1259" w:rsidRDefault="00D67374" w:rsidP="001F5463">
            <w:pPr>
              <w:ind w:right="108"/>
              <w:rPr>
                <w:rFonts w:cs="Arial"/>
                <w:color w:val="000000"/>
                <w:sz w:val="12"/>
                <w:szCs w:val="12"/>
              </w:rPr>
            </w:pPr>
          </w:p>
        </w:tc>
      </w:tr>
    </w:tbl>
    <w:p w14:paraId="5D915D1C" w14:textId="77777777" w:rsidR="00D67374" w:rsidRDefault="00D67374" w:rsidP="00EA5865">
      <w:pPr>
        <w:jc w:val="both"/>
        <w:rPr>
          <w:rFonts w:cs="Arial"/>
          <w:b/>
          <w:sz w:val="16"/>
          <w:szCs w:val="16"/>
        </w:rPr>
      </w:pPr>
    </w:p>
    <w:p w14:paraId="2CADE798" w14:textId="5BAF8408" w:rsidR="00D67374" w:rsidRDefault="00D67374" w:rsidP="00EA5865">
      <w:pPr>
        <w:jc w:val="both"/>
        <w:rPr>
          <w:rFonts w:cs="Arial"/>
          <w:b/>
          <w:sz w:val="16"/>
          <w:szCs w:val="16"/>
        </w:rPr>
      </w:pPr>
    </w:p>
    <w:p w14:paraId="269A85B1" w14:textId="79A03979" w:rsidR="00D67374" w:rsidRDefault="00D67374" w:rsidP="00EA5865">
      <w:pPr>
        <w:jc w:val="both"/>
        <w:rPr>
          <w:rFonts w:cs="Arial"/>
          <w:b/>
          <w:sz w:val="16"/>
          <w:szCs w:val="16"/>
        </w:rPr>
      </w:pPr>
    </w:p>
    <w:p w14:paraId="1107981E" w14:textId="12C9DE48" w:rsidR="00D67374" w:rsidRDefault="008531B4" w:rsidP="00EA5865">
      <w:pPr>
        <w:jc w:val="both"/>
        <w:rPr>
          <w:rFonts w:cs="Arial"/>
          <w:b/>
          <w:sz w:val="16"/>
          <w:szCs w:val="16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A275DC" wp14:editId="35AE3F43">
                <wp:simplePos x="0" y="0"/>
                <wp:positionH relativeFrom="column">
                  <wp:posOffset>-483787</wp:posOffset>
                </wp:positionH>
                <wp:positionV relativeFrom="paragraph">
                  <wp:posOffset>98978</wp:posOffset>
                </wp:positionV>
                <wp:extent cx="6583680" cy="5828306"/>
                <wp:effectExtent l="0" t="0" r="26670" b="2032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3680" cy="582830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0DA965" w14:textId="77777777" w:rsidR="000F4B85" w:rsidRPr="00843C2B" w:rsidRDefault="000F4B85" w:rsidP="00BC50A7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43C2B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</w:p>
                          <w:p w14:paraId="16286940" w14:textId="71F0CFEF" w:rsidR="000F4B85" w:rsidRDefault="000F4B85" w:rsidP="00BC50A7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017FD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Perfil laboral de los docentes de educación </w:t>
                            </w:r>
                            <w:r w:rsidR="00D67374" w:rsidRPr="00017FD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secundaria</w:t>
                            </w:r>
                            <w:r w:rsidR="00B966F3" w:rsidRPr="00017FD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nacional y por tipo de sostenimiento</w:t>
                            </w:r>
                            <w:r w:rsidRPr="00017FD0" w:rsidDel="00065919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B261B" w:rsidRPr="00017FD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(</w:t>
                            </w:r>
                            <w:r w:rsidR="008531B4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  <w:r w:rsidR="00F603F7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017-2018</w:t>
                            </w:r>
                            <w:r w:rsidR="00121083" w:rsidRPr="00017FD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tbl>
                            <w:tblPr>
                              <w:tblStyle w:val="Tablaconcuadrcula"/>
                              <w:tblW w:w="906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9"/>
                              <w:gridCol w:w="1276"/>
                              <w:gridCol w:w="1276"/>
                              <w:gridCol w:w="1559"/>
                              <w:gridCol w:w="1418"/>
                              <w:gridCol w:w="1134"/>
                              <w:gridCol w:w="1275"/>
                            </w:tblGrid>
                            <w:tr w:rsidR="008531B4" w:rsidRPr="00710C8E" w14:paraId="29A0271F" w14:textId="77777777" w:rsidTr="0034085A">
                              <w:trPr>
                                <w:trHeight w:val="315"/>
                              </w:trPr>
                              <w:tc>
                                <w:tcPr>
                                  <w:tcW w:w="5240" w:type="dxa"/>
                                  <w:gridSpan w:val="4"/>
                                  <w:shd w:val="clear" w:color="auto" w:fill="336699"/>
                                  <w:hideMark/>
                                </w:tcPr>
                                <w:p w14:paraId="566C6ACE" w14:textId="77777777" w:rsidR="008531B4" w:rsidRPr="0034085A" w:rsidRDefault="008531B4" w:rsidP="00710C8E">
                                  <w:pPr>
                                    <w:spacing w:before="120"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  <w:r w:rsidRPr="0034085A"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Características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shd w:val="clear" w:color="auto" w:fill="336699"/>
                                  <w:hideMark/>
                                </w:tcPr>
                                <w:p w14:paraId="5DE83BD1" w14:textId="77777777" w:rsidR="00A243D4" w:rsidRDefault="008531B4" w:rsidP="00710C8E">
                                  <w:pPr>
                                    <w:spacing w:before="120"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34085A"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Nacional</w:t>
                                  </w:r>
                                </w:p>
                                <w:p w14:paraId="184A3FD9" w14:textId="302B9C84" w:rsidR="008531B4" w:rsidRPr="0034085A" w:rsidRDefault="00A243D4" w:rsidP="00710C8E">
                                  <w:pPr>
                                    <w:spacing w:before="120"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8531B4" w:rsidRPr="0034085A"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  <w:r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336699"/>
                                  <w:hideMark/>
                                </w:tcPr>
                                <w:p w14:paraId="58711DFC" w14:textId="77777777" w:rsidR="00A243D4" w:rsidRDefault="008531B4" w:rsidP="00710C8E">
                                  <w:pPr>
                                    <w:spacing w:before="120"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34085A"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Público</w:t>
                                  </w:r>
                                </w:p>
                                <w:p w14:paraId="73802798" w14:textId="14205058" w:rsidR="008531B4" w:rsidRPr="0034085A" w:rsidRDefault="00A243D4" w:rsidP="00710C8E">
                                  <w:pPr>
                                    <w:spacing w:before="120"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8531B4" w:rsidRPr="0034085A"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  <w:r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shd w:val="clear" w:color="auto" w:fill="336699"/>
                                  <w:hideMark/>
                                </w:tcPr>
                                <w:p w14:paraId="443EFCF0" w14:textId="36B6F206" w:rsidR="00823223" w:rsidRDefault="008531B4" w:rsidP="00710C8E">
                                  <w:pPr>
                                    <w:spacing w:before="120"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34085A"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Privado</w:t>
                                  </w:r>
                                </w:p>
                                <w:p w14:paraId="167BE22A" w14:textId="53A32EF9" w:rsidR="008531B4" w:rsidRPr="0034085A" w:rsidRDefault="00823223" w:rsidP="00710C8E">
                                  <w:pPr>
                                    <w:spacing w:before="120"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8531B4" w:rsidRPr="0034085A"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  <w:r>
                                    <w:rPr>
                                      <w:rFonts w:cs="Arial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710C8E" w:rsidRPr="00FF26C3" w14:paraId="5342F980" w14:textId="77777777" w:rsidTr="00710C8E">
                              <w:trPr>
                                <w:trHeight w:val="233"/>
                              </w:trPr>
                              <w:tc>
                                <w:tcPr>
                                  <w:tcW w:w="5240" w:type="dxa"/>
                                  <w:gridSpan w:val="4"/>
                                  <w:hideMark/>
                                </w:tcPr>
                                <w:p w14:paraId="00099D24" w14:textId="77777777" w:rsidR="00710C8E" w:rsidRPr="00FF26C3" w:rsidRDefault="00710C8E" w:rsidP="00FF26C3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FF26C3">
                                    <w:rPr>
                                      <w:sz w:val="16"/>
                                    </w:rPr>
                                    <w:t>Total de docentes (absolutos)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0BDE2F7E" w14:textId="684EAADB" w:rsidR="00710C8E" w:rsidRPr="00FF26C3" w:rsidRDefault="00710C8E" w:rsidP="00FF26C3">
                                  <w:pPr>
                                    <w:jc w:val="right"/>
                                    <w:rPr>
                                      <w:color w:val="000000"/>
                                      <w:sz w:val="16"/>
                                      <w:lang w:val="es-MX" w:eastAsia="es-MX"/>
                                    </w:rPr>
                                  </w:pPr>
                                  <w:r w:rsidRPr="00FF26C3">
                                    <w:rPr>
                                      <w:color w:val="000000"/>
                                      <w:sz w:val="16"/>
                                    </w:rPr>
                                    <w:t>404 222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65D0BE34" w14:textId="03BF989E" w:rsidR="00710C8E" w:rsidRPr="00FF26C3" w:rsidRDefault="00710C8E" w:rsidP="00FF26C3">
                                  <w:pPr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 w:rsidRPr="00FF26C3">
                                    <w:rPr>
                                      <w:color w:val="000000"/>
                                      <w:sz w:val="16"/>
                                    </w:rPr>
                                    <w:t>338 662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141DB8B0" w14:textId="62A78801" w:rsidR="00710C8E" w:rsidRPr="00FF26C3" w:rsidRDefault="00710C8E" w:rsidP="00FF26C3">
                                  <w:pPr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 w:rsidRPr="00FF26C3">
                                    <w:rPr>
                                      <w:color w:val="000000"/>
                                      <w:sz w:val="16"/>
                                    </w:rPr>
                                    <w:t>65 560</w:t>
                                  </w:r>
                                </w:p>
                              </w:tc>
                            </w:tr>
                            <w:tr w:rsidR="00710C8E" w:rsidRPr="00710C8E" w14:paraId="239BF063" w14:textId="77777777" w:rsidTr="00710C8E">
                              <w:trPr>
                                <w:trHeight w:val="315"/>
                              </w:trPr>
                              <w:tc>
                                <w:tcPr>
                                  <w:tcW w:w="1129" w:type="dxa"/>
                                  <w:hideMark/>
                                </w:tcPr>
                                <w:p w14:paraId="4B6A7ADE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Personales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hideMark/>
                                </w:tcPr>
                                <w:p w14:paraId="4EF8688B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Sexo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hideMark/>
                                </w:tcPr>
                                <w:p w14:paraId="2ACF8ACB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Hombres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770C4F9B" w14:textId="0BC0989B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46.9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2E56E08D" w14:textId="123E3F3E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47.5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55F142C9" w14:textId="790CF574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43.6</w:t>
                                  </w:r>
                                </w:p>
                              </w:tc>
                            </w:tr>
                            <w:tr w:rsidR="00710C8E" w:rsidRPr="00710C8E" w14:paraId="3F349529" w14:textId="77777777" w:rsidTr="00710C8E">
                              <w:trPr>
                                <w:trHeight w:val="315"/>
                              </w:trPr>
                              <w:tc>
                                <w:tcPr>
                                  <w:tcW w:w="1129" w:type="dxa"/>
                                  <w:vMerge w:val="restart"/>
                                  <w:noWrap/>
                                  <w:hideMark/>
                                </w:tcPr>
                                <w:p w14:paraId="3061D7DD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Laborales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hideMark/>
                                </w:tcPr>
                                <w:p w14:paraId="34A30138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Tipo de docente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hideMark/>
                                </w:tcPr>
                                <w:p w14:paraId="6C728334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Directores con grupo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00205522" w14:textId="76AB24F5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3.5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736EBAE9" w14:textId="01314B5F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3.8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7A057A5F" w14:textId="5B252219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1.6</w:t>
                                  </w:r>
                                </w:p>
                              </w:tc>
                            </w:tr>
                            <w:tr w:rsidR="00710C8E" w:rsidRPr="00710C8E" w14:paraId="1E2612D5" w14:textId="77777777" w:rsidTr="00710C8E">
                              <w:trPr>
                                <w:trHeight w:val="94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5F4B091B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5CA92806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hideMark/>
                                </w:tcPr>
                                <w:p w14:paraId="60715880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Académicos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775D1D09" w14:textId="1EB5C31E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69.1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4A2FC9BF" w14:textId="3A9A07D4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70.7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265B7862" w14:textId="422B20CA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60.9</w:t>
                                  </w:r>
                                </w:p>
                              </w:tc>
                            </w:tr>
                            <w:tr w:rsidR="00710C8E" w:rsidRPr="00710C8E" w14:paraId="50C319EA" w14:textId="77777777" w:rsidTr="00710C8E">
                              <w:trPr>
                                <w:trHeight w:val="282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35AD36F1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512192EB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hideMark/>
                                </w:tcPr>
                                <w:p w14:paraId="100E1345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Académicos especiales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hideMark/>
                                </w:tcPr>
                                <w:p w14:paraId="07060600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Educación Física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0D20EFDE" w14:textId="3B4E7765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5.7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439EBE29" w14:textId="7C5D85F2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5.1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3BF212AC" w14:textId="2AE896C4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8.7</w:t>
                                  </w:r>
                                </w:p>
                              </w:tc>
                            </w:tr>
                            <w:tr w:rsidR="00710C8E" w:rsidRPr="00710C8E" w14:paraId="50E0D4F9" w14:textId="77777777" w:rsidTr="00710C8E">
                              <w:trPr>
                                <w:trHeight w:val="315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67C60025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320078FD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572E4AD0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hideMark/>
                                </w:tcPr>
                                <w:p w14:paraId="25F903A7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Artes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5D0DDB55" w14:textId="4C473A87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5.1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77A43886" w14:textId="37ECAECD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4.4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7219550D" w14:textId="0DFAC0E6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9.1</w:t>
                                  </w:r>
                                </w:p>
                              </w:tc>
                            </w:tr>
                            <w:tr w:rsidR="00710C8E" w:rsidRPr="00710C8E" w14:paraId="0561E2FA" w14:textId="77777777" w:rsidTr="00710C8E">
                              <w:trPr>
                                <w:trHeight w:val="315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5C573B08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1980954C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74EC53F5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hideMark/>
                                </w:tcPr>
                                <w:p w14:paraId="295DC58E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Tecnología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0D70B3A1" w14:textId="639D28E7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10.8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37A7CF33" w14:textId="67C6E389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11.2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3BC4BBB5" w14:textId="5413F083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8.8</w:t>
                                  </w:r>
                                </w:p>
                              </w:tc>
                            </w:tr>
                            <w:tr w:rsidR="00710C8E" w:rsidRPr="00710C8E" w14:paraId="0E7EF92F" w14:textId="77777777" w:rsidTr="00710C8E">
                              <w:trPr>
                                <w:trHeight w:val="315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174D4A98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0B335E6C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4CBA075C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hideMark/>
                                </w:tcPr>
                                <w:p w14:paraId="17B9421F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Inglés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392A4FBE" w14:textId="1F371A49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  <w:highlight w:val="yellow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5.8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2741F382" w14:textId="1BFEA117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highlight w:val="yellow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4.8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282780A5" w14:textId="1276BE7C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highlight w:val="yellow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11.0</w:t>
                                  </w:r>
                                </w:p>
                              </w:tc>
                            </w:tr>
                            <w:tr w:rsidR="00710C8E" w:rsidRPr="00710C8E" w14:paraId="1873DE5F" w14:textId="77777777" w:rsidTr="00710C8E">
                              <w:trPr>
                                <w:trHeight w:val="106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382A3F3D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hideMark/>
                                </w:tcPr>
                                <w:p w14:paraId="47C8E5B8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Tiempo que dedica a la función académica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hideMark/>
                                </w:tcPr>
                                <w:p w14:paraId="0121A687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Tiempo completo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02FE44FD" w14:textId="422A82B5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18.3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6FA95D5F" w14:textId="1B3E63BC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16.8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4F700B71" w14:textId="4384E8D5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26.1</w:t>
                                  </w:r>
                                </w:p>
                              </w:tc>
                            </w:tr>
                            <w:tr w:rsidR="00710C8E" w:rsidRPr="00710C8E" w14:paraId="027D940B" w14:textId="77777777" w:rsidTr="00710C8E">
                              <w:trPr>
                                <w:trHeight w:val="154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3026A0B4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54EFEA16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hideMark/>
                                </w:tcPr>
                                <w:p w14:paraId="12F43FE3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Tres cuartos de tiempo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3F439E8A" w14:textId="73E52CC6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22.1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2025DB04" w14:textId="5CE4FC6F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25.6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674FFBD9" w14:textId="57B50BFC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4.4</w:t>
                                  </w:r>
                                </w:p>
                              </w:tc>
                            </w:tr>
                            <w:tr w:rsidR="00710C8E" w:rsidRPr="00710C8E" w14:paraId="0E0B9144" w14:textId="77777777" w:rsidTr="00710C8E">
                              <w:trPr>
                                <w:trHeight w:val="61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26A5262A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28B5EDA2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hideMark/>
                                </w:tcPr>
                                <w:p w14:paraId="666A1832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Medio tiempo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0F2F26C9" w14:textId="39F38BA9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19.9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1EEFA0B9" w14:textId="57999E55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21.9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69F5996B" w14:textId="3B5C1046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9.6</w:t>
                                  </w:r>
                                </w:p>
                              </w:tc>
                            </w:tr>
                            <w:tr w:rsidR="00710C8E" w:rsidRPr="00710C8E" w14:paraId="14F80EBA" w14:textId="77777777" w:rsidTr="00710C8E">
                              <w:trPr>
                                <w:trHeight w:val="122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6CD086B0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16CBF57E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hideMark/>
                                </w:tcPr>
                                <w:p w14:paraId="29959773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Por horas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6ADFE4DA" w14:textId="4F41A33E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39.7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2A5B6360" w14:textId="55E92EC3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35.7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0F002E2C" w14:textId="6DB3C6CE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59.9</w:t>
                                  </w:r>
                                </w:p>
                              </w:tc>
                            </w:tr>
                            <w:tr w:rsidR="00710C8E" w:rsidRPr="00710C8E" w14:paraId="219245A0" w14:textId="77777777" w:rsidTr="00710C8E">
                              <w:trPr>
                                <w:trHeight w:val="315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0B59A6A7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hideMark/>
                                </w:tcPr>
                                <w:p w14:paraId="095B072C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Título de licenciatura o más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hideMark/>
                                </w:tcPr>
                                <w:p w14:paraId="042EE6CC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Total de docentes titulados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1658E259" w14:textId="24205AFD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80.7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6AF039AF" w14:textId="24DEB01E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80.5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1CE1E81C" w14:textId="0E173C4E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81.6</w:t>
                                  </w:r>
                                </w:p>
                              </w:tc>
                            </w:tr>
                            <w:tr w:rsidR="00710C8E" w:rsidRPr="00710C8E" w14:paraId="739C4D7D" w14:textId="77777777" w:rsidTr="00710C8E">
                              <w:trPr>
                                <w:trHeight w:val="60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0385E199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422C4F39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hideMark/>
                                </w:tcPr>
                                <w:p w14:paraId="38E810BA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Directores con grupo titulados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39D6934D" w14:textId="084F711B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87.5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77DDC1BE" w14:textId="2C7121CD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87.2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115E8EE3" w14:textId="0B2A886C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90.3</w:t>
                                  </w:r>
                                </w:p>
                              </w:tc>
                            </w:tr>
                            <w:tr w:rsidR="00710C8E" w:rsidRPr="00710C8E" w14:paraId="60F1E3A3" w14:textId="77777777" w:rsidTr="00710C8E">
                              <w:trPr>
                                <w:trHeight w:val="196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4E55A8FF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474130C1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hideMark/>
                                </w:tcPr>
                                <w:p w14:paraId="2AF82818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Docentes académicos titulados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0D26DB3E" w14:textId="6AB2E070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85.0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26B587AE" w14:textId="79C04DA1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84.6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1D22F3DB" w14:textId="616F14BE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87.5</w:t>
                                  </w:r>
                                </w:p>
                              </w:tc>
                            </w:tr>
                            <w:tr w:rsidR="00710C8E" w:rsidRPr="00710C8E" w14:paraId="3D8677EC" w14:textId="77777777" w:rsidTr="00710C8E">
                              <w:trPr>
                                <w:trHeight w:val="60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3AB6BE34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hideMark/>
                                </w:tcPr>
                                <w:p w14:paraId="0FABB081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hideMark/>
                                </w:tcPr>
                                <w:p w14:paraId="489EEFA6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Docentes especiales titulados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145C8248" w14:textId="6B591B67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69.1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3BFEC8DE" w14:textId="7D7BB594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68.4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386CB5C7" w14:textId="0DF1F8F0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71.6</w:t>
                                  </w:r>
                                </w:p>
                              </w:tc>
                            </w:tr>
                            <w:tr w:rsidR="00710C8E" w:rsidRPr="00710C8E" w14:paraId="6218012C" w14:textId="77777777" w:rsidTr="00710C8E">
                              <w:trPr>
                                <w:trHeight w:val="394"/>
                              </w:trPr>
                              <w:tc>
                                <w:tcPr>
                                  <w:tcW w:w="1129" w:type="dxa"/>
                                  <w:vMerge/>
                                  <w:hideMark/>
                                </w:tcPr>
                                <w:p w14:paraId="6AB37066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hideMark/>
                                </w:tcPr>
                                <w:p w14:paraId="00EBE6D4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Carrera Magisterial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hideMark/>
                                </w:tcPr>
                                <w:p w14:paraId="75030A76" w14:textId="77777777" w:rsidR="00710C8E" w:rsidRPr="00710C8E" w:rsidRDefault="00710C8E" w:rsidP="00710C8E">
                                  <w:pPr>
                                    <w:spacing w:before="120" w:after="60"/>
                                    <w:ind w:right="108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Incorporado a Carrera Magisterial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10B53A98" w14:textId="547D1BC7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15.4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1395A3A0" w14:textId="16E7C091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18.4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6EB2F2C2" w14:textId="53D3490D" w:rsidR="00710C8E" w:rsidRPr="00710C8E" w:rsidRDefault="00710C8E" w:rsidP="00650CBF">
                                  <w:pPr>
                                    <w:spacing w:before="120" w:after="60"/>
                                    <w:ind w:right="108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710C8E"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0.0</w:t>
                                  </w:r>
                                </w:p>
                              </w:tc>
                            </w:tr>
                          </w:tbl>
                          <w:p w14:paraId="552E8BD3" w14:textId="236F908C" w:rsidR="00F11D7C" w:rsidRDefault="00F11D7C" w:rsidP="002850E7">
                            <w:pPr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</w:p>
                          <w:p w14:paraId="1CAB127F" w14:textId="6CAB6A6F" w:rsidR="000F4B85" w:rsidRPr="001834BC" w:rsidRDefault="000F4B85" w:rsidP="002850E7">
                            <w:pPr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>Fuente:</w:t>
                            </w:r>
                            <w:r w:rsidR="00515326"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INEE</w:t>
                            </w:r>
                            <w:r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>, cálculos con base en</w:t>
                            </w:r>
                            <w:r w:rsidR="006E28D0"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las</w:t>
                            </w:r>
                            <w:r w:rsid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Estadísticas C</w:t>
                            </w:r>
                            <w:r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ontinuas del </w:t>
                            </w:r>
                            <w:r w:rsid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>F</w:t>
                            </w:r>
                            <w:r w:rsidR="004D0FF1">
                              <w:rPr>
                                <w:rFonts w:cs="Arial"/>
                                <w:sz w:val="12"/>
                                <w:szCs w:val="12"/>
                              </w:rPr>
                              <w:t>ormato 911 (</w:t>
                            </w:r>
                            <w:r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>ciclo escolar</w:t>
                            </w:r>
                            <w:r w:rsidR="00D67374"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F11D7C"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805B5F">
                              <w:rPr>
                                <w:rFonts w:cs="Arial"/>
                                <w:sz w:val="12"/>
                                <w:szCs w:val="12"/>
                              </w:rPr>
                              <w:t>7-2018</w:t>
                            </w:r>
                            <w:r w:rsidR="008E7AC9"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), </w:t>
                            </w:r>
                            <w:r w:rsidR="00515326"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>SEP</w:t>
                            </w:r>
                            <w:r w:rsidR="005F414C"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>-</w:t>
                            </w:r>
                            <w:proofErr w:type="spellStart"/>
                            <w:r w:rsidR="00EA4023"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>DGPP</w:t>
                            </w:r>
                            <w:r w:rsidR="001834BC"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>y</w:t>
                            </w:r>
                            <w:r w:rsidR="00EA4023"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>EE</w:t>
                            </w:r>
                            <w:proofErr w:type="spellEnd"/>
                            <w:r w:rsidRPr="001834BC">
                              <w:rPr>
                                <w:rFonts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A275DC" id="AutoShape 3" o:spid="_x0000_s1027" style="position:absolute;left:0;text-align:left;margin-left:-38.1pt;margin-top:7.8pt;width:518.4pt;height:45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8rvNgIAAHMEAAAOAAAAZHJzL2Uyb0RvYy54bWysVG1v0zAQ/o7Ef7D8naWvWRc1naaNIqQB&#10;E4Mf4NpOY3B85uw27X49FycbLfAJkQ/Wne/uuZfnnOX1obFsrzEYcCUfX4w4006CMm5b8q9f1m8W&#10;nIUonBIWnC75UQd+vXr9atn6Qk+gBqs0MgJxoWh9yesYfZFlQda6EeECvHZkrAAbEUnFbaZQtITe&#10;2GwyGuVZC6g8gtQh0O1db+SrhF9VWsZPVRV0ZLbkVFtMJ6Zz053ZaimKLQpfGzmUIf6hikYYR0lf&#10;oO5EFGyH5g+oxkiEAFW8kNBkUFVG6tQDdTMe/dbNYy28Tr3QcIJ/GVP4f7Dy4/4BmVHEHWdONETR&#10;zS5Cysym3XhaHwryevQP2DUY/D3I74E5uK2F2+obRGhrLRQVNe78s7OATgkUyjbtB1CELgg9TepQ&#10;YdMB0gzYIRFyfCFEHyKTdJnPF9N8QbxJss0Xk8V0lKccongO9xjiOw0N64SSI+yc+ky0pxxifx9i&#10;okUNzQn1jbOqsUTyXlg2zvP8ckAcnDNRPGOmfsEatTbWJgW3m1uLjEJLvk7fEBxO3axjbcmv5pN5&#10;quLMFk4hRun7G0TqIy1nN9u3TiU5CmN7maq0bhh2N9+ep3jYHAYyB+Y2oI40fYR+8+mlklADPnHW&#10;0taXPPzYCdSc2feOGLwaz2bdM0nKbH45IQVPLZtTi3CSoEoeOevF29g/rZ1Hs60p0zgNwEG3U5WJ&#10;z+vRVzWUT5tN0tnTOdWT169/xeonAAAA//8DAFBLAwQUAAYACAAAACEAA5wCTt0AAAAKAQAADwAA&#10;AGRycy9kb3ducmV2LnhtbEyPwU7DMBBE70j8g7VI3FqblgYa4lQICa6IwIGjEy9JRLxObScNfD3L&#10;CW6zmqfZmeKwuEHMGGLvScPVWoFAarztqdXw9vq4ugURkyFrBk+o4QsjHMrzs8Lk1p/oBecqtYJD&#10;KOZGQ5fSmEsZmw6diWs/IrH34YMzic/QShvMicPdIDdKZdKZnvhDZ0Z86LD5rCanobFqUuF9ft7X&#10;u1R9z9OR5NNR68uL5f4ORMIl/cHwW5+rQ8mdaj+RjWLQsLrJNoyysctAMLDPFIuaxXZ7DbIs5P8J&#10;5Q8AAAD//wMAUEsBAi0AFAAGAAgAAAAhALaDOJL+AAAA4QEAABMAAAAAAAAAAAAAAAAAAAAAAFtD&#10;b250ZW50X1R5cGVzXS54bWxQSwECLQAUAAYACAAAACEAOP0h/9YAAACUAQAACwAAAAAAAAAAAAAA&#10;AAAvAQAAX3JlbHMvLnJlbHNQSwECLQAUAAYACAAAACEANPPK7zYCAABzBAAADgAAAAAAAAAAAAAA&#10;AAAuAgAAZHJzL2Uyb0RvYy54bWxQSwECLQAUAAYACAAAACEAA5wCTt0AAAAKAQAADwAAAAAAAAAA&#10;AAAAAACQBAAAZHJzL2Rvd25yZXYueG1sUEsFBgAAAAAEAAQA8wAAAJoFAAAAAA==&#10;">
                <v:textbox>
                  <w:txbxContent>
                    <w:p w14:paraId="3B0DA965" w14:textId="77777777" w:rsidR="000F4B85" w:rsidRPr="00843C2B" w:rsidRDefault="000F4B85" w:rsidP="00BC50A7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843C2B">
                        <w:rPr>
                          <w:rFonts w:cs="Arial"/>
                          <w:b/>
                          <w:sz w:val="16"/>
                          <w:szCs w:val="16"/>
                        </w:rPr>
                        <w:t>Información de referencia</w:t>
                      </w:r>
                    </w:p>
                    <w:p w14:paraId="16286940" w14:textId="71F0CFEF" w:rsidR="000F4B85" w:rsidRDefault="000F4B85" w:rsidP="00BC50A7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017FD0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Perfil laboral de los docentes de educación </w:t>
                      </w:r>
                      <w:r w:rsidR="00D67374" w:rsidRPr="00017FD0">
                        <w:rPr>
                          <w:rFonts w:cs="Arial"/>
                          <w:b/>
                          <w:sz w:val="16"/>
                          <w:szCs w:val="16"/>
                        </w:rPr>
                        <w:t>secundaria</w:t>
                      </w:r>
                      <w:r w:rsidR="00B966F3" w:rsidRPr="00017FD0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nacional y por tipo de sostenimiento</w:t>
                      </w:r>
                      <w:r w:rsidRPr="00017FD0" w:rsidDel="00065919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6B261B" w:rsidRPr="00017FD0">
                        <w:rPr>
                          <w:rFonts w:cs="Arial"/>
                          <w:b/>
                          <w:sz w:val="16"/>
                          <w:szCs w:val="16"/>
                        </w:rPr>
                        <w:t>(</w:t>
                      </w:r>
                      <w:r w:rsidR="008531B4">
                        <w:rPr>
                          <w:rFonts w:cs="Arial"/>
                          <w:b/>
                          <w:sz w:val="16"/>
                          <w:szCs w:val="16"/>
                        </w:rPr>
                        <w:t>2</w:t>
                      </w:r>
                      <w:r w:rsidR="00F603F7">
                        <w:rPr>
                          <w:rFonts w:cs="Arial"/>
                          <w:b/>
                          <w:sz w:val="16"/>
                          <w:szCs w:val="16"/>
                        </w:rPr>
                        <w:t>017-2018</w:t>
                      </w:r>
                      <w:r w:rsidR="00121083" w:rsidRPr="00017FD0">
                        <w:rPr>
                          <w:rFonts w:cs="Arial"/>
                          <w:b/>
                          <w:sz w:val="16"/>
                          <w:szCs w:val="16"/>
                        </w:rPr>
                        <w:t>)</w:t>
                      </w:r>
                    </w:p>
                    <w:tbl>
                      <w:tblPr>
                        <w:tblStyle w:val="Tablaconcuadrcula"/>
                        <w:tblW w:w="9067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29"/>
                        <w:gridCol w:w="1276"/>
                        <w:gridCol w:w="1276"/>
                        <w:gridCol w:w="1559"/>
                        <w:gridCol w:w="1418"/>
                        <w:gridCol w:w="1134"/>
                        <w:gridCol w:w="1275"/>
                      </w:tblGrid>
                      <w:tr w:rsidR="008531B4" w:rsidRPr="00710C8E" w14:paraId="29A0271F" w14:textId="77777777" w:rsidTr="0034085A">
                        <w:trPr>
                          <w:trHeight w:val="315"/>
                        </w:trPr>
                        <w:tc>
                          <w:tcPr>
                            <w:tcW w:w="5240" w:type="dxa"/>
                            <w:gridSpan w:val="4"/>
                            <w:shd w:val="clear" w:color="auto" w:fill="336699"/>
                            <w:hideMark/>
                          </w:tcPr>
                          <w:p w14:paraId="566C6ACE" w14:textId="77777777" w:rsidR="008531B4" w:rsidRPr="0034085A" w:rsidRDefault="008531B4" w:rsidP="00710C8E">
                            <w:pPr>
                              <w:spacing w:before="120" w:after="60"/>
                              <w:ind w:right="108"/>
                              <w:jc w:val="center"/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34085A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Características</w:t>
                            </w:r>
                          </w:p>
                        </w:tc>
                        <w:tc>
                          <w:tcPr>
                            <w:tcW w:w="1418" w:type="dxa"/>
                            <w:shd w:val="clear" w:color="auto" w:fill="336699"/>
                            <w:hideMark/>
                          </w:tcPr>
                          <w:p w14:paraId="5DE83BD1" w14:textId="77777777" w:rsidR="00A243D4" w:rsidRDefault="008531B4" w:rsidP="00710C8E">
                            <w:pPr>
                              <w:spacing w:before="120" w:after="60"/>
                              <w:ind w:right="108"/>
                              <w:jc w:val="center"/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34085A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Nacional</w:t>
                            </w:r>
                          </w:p>
                          <w:p w14:paraId="184A3FD9" w14:textId="302B9C84" w:rsidR="008531B4" w:rsidRPr="0034085A" w:rsidRDefault="00A243D4" w:rsidP="00710C8E">
                            <w:pPr>
                              <w:spacing w:before="120" w:after="60"/>
                              <w:ind w:right="108"/>
                              <w:jc w:val="center"/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(</w:t>
                            </w:r>
                            <w:r w:rsidR="008531B4" w:rsidRPr="0034085A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%</w:t>
                            </w:r>
                            <w:r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336699"/>
                            <w:hideMark/>
                          </w:tcPr>
                          <w:p w14:paraId="58711DFC" w14:textId="77777777" w:rsidR="00A243D4" w:rsidRDefault="008531B4" w:rsidP="00710C8E">
                            <w:pPr>
                              <w:spacing w:before="120" w:after="60"/>
                              <w:ind w:right="108"/>
                              <w:jc w:val="center"/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34085A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Público</w:t>
                            </w:r>
                          </w:p>
                          <w:p w14:paraId="73802798" w14:textId="14205058" w:rsidR="008531B4" w:rsidRPr="0034085A" w:rsidRDefault="00A243D4" w:rsidP="00710C8E">
                            <w:pPr>
                              <w:spacing w:before="120" w:after="60"/>
                              <w:ind w:right="108"/>
                              <w:jc w:val="center"/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(</w:t>
                            </w:r>
                            <w:r w:rsidR="008531B4" w:rsidRPr="0034085A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%</w:t>
                            </w:r>
                            <w:r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5" w:type="dxa"/>
                            <w:shd w:val="clear" w:color="auto" w:fill="336699"/>
                            <w:hideMark/>
                          </w:tcPr>
                          <w:p w14:paraId="443EFCF0" w14:textId="36B6F206" w:rsidR="00823223" w:rsidRDefault="008531B4" w:rsidP="00710C8E">
                            <w:pPr>
                              <w:spacing w:before="120" w:after="60"/>
                              <w:ind w:right="108"/>
                              <w:jc w:val="center"/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34085A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Privado</w:t>
                            </w:r>
                          </w:p>
                          <w:p w14:paraId="167BE22A" w14:textId="53A32EF9" w:rsidR="008531B4" w:rsidRPr="0034085A" w:rsidRDefault="00823223" w:rsidP="00710C8E">
                            <w:pPr>
                              <w:spacing w:before="120" w:after="60"/>
                              <w:ind w:right="108"/>
                              <w:jc w:val="center"/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(</w:t>
                            </w:r>
                            <w:r w:rsidR="008531B4" w:rsidRPr="0034085A"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%</w:t>
                            </w:r>
                            <w:r>
                              <w:rPr>
                                <w:rFonts w:cs="Arial"/>
                                <w:color w:val="FFFFFF" w:themeColor="background1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</w:tr>
                      <w:tr w:rsidR="00710C8E" w:rsidRPr="00FF26C3" w14:paraId="5342F980" w14:textId="77777777" w:rsidTr="00710C8E">
                        <w:trPr>
                          <w:trHeight w:val="233"/>
                        </w:trPr>
                        <w:tc>
                          <w:tcPr>
                            <w:tcW w:w="5240" w:type="dxa"/>
                            <w:gridSpan w:val="4"/>
                            <w:hideMark/>
                          </w:tcPr>
                          <w:p w14:paraId="00099D24" w14:textId="77777777" w:rsidR="00710C8E" w:rsidRPr="00FF26C3" w:rsidRDefault="00710C8E" w:rsidP="00FF26C3">
                            <w:pPr>
                              <w:rPr>
                                <w:sz w:val="16"/>
                              </w:rPr>
                            </w:pPr>
                            <w:r w:rsidRPr="00FF26C3">
                              <w:rPr>
                                <w:sz w:val="16"/>
                              </w:rPr>
                              <w:t>Total de docentes (absolutos)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0BDE2F7E" w14:textId="684EAADB" w:rsidR="00710C8E" w:rsidRPr="00FF26C3" w:rsidRDefault="00710C8E" w:rsidP="00FF26C3">
                            <w:pPr>
                              <w:jc w:val="right"/>
                              <w:rPr>
                                <w:color w:val="000000"/>
                                <w:sz w:val="16"/>
                                <w:lang w:val="es-MX" w:eastAsia="es-MX"/>
                              </w:rPr>
                            </w:pPr>
                            <w:r w:rsidRPr="00FF26C3">
                              <w:rPr>
                                <w:color w:val="000000"/>
                                <w:sz w:val="16"/>
                              </w:rPr>
                              <w:t>404 222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65D0BE34" w14:textId="03BF989E" w:rsidR="00710C8E" w:rsidRPr="00FF26C3" w:rsidRDefault="00710C8E" w:rsidP="00FF26C3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 w:rsidRPr="00FF26C3">
                              <w:rPr>
                                <w:color w:val="000000"/>
                                <w:sz w:val="16"/>
                              </w:rPr>
                              <w:t>338 662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14:paraId="141DB8B0" w14:textId="62A78801" w:rsidR="00710C8E" w:rsidRPr="00FF26C3" w:rsidRDefault="00710C8E" w:rsidP="00FF26C3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 w:rsidRPr="00FF26C3">
                              <w:rPr>
                                <w:color w:val="000000"/>
                                <w:sz w:val="16"/>
                              </w:rPr>
                              <w:t>65 560</w:t>
                            </w:r>
                          </w:p>
                        </w:tc>
                      </w:tr>
                      <w:tr w:rsidR="00710C8E" w:rsidRPr="00710C8E" w14:paraId="239BF063" w14:textId="77777777" w:rsidTr="00710C8E">
                        <w:trPr>
                          <w:trHeight w:val="315"/>
                        </w:trPr>
                        <w:tc>
                          <w:tcPr>
                            <w:tcW w:w="1129" w:type="dxa"/>
                            <w:hideMark/>
                          </w:tcPr>
                          <w:p w14:paraId="4B6A7ADE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Personales</w:t>
                            </w:r>
                          </w:p>
                        </w:tc>
                        <w:tc>
                          <w:tcPr>
                            <w:tcW w:w="1276" w:type="dxa"/>
                            <w:hideMark/>
                          </w:tcPr>
                          <w:p w14:paraId="4EF8688B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Sexo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2"/>
                            <w:hideMark/>
                          </w:tcPr>
                          <w:p w14:paraId="2ACF8ACB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Hombres 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770C4F9B" w14:textId="0BC0989B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46.9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2E56E08D" w14:textId="123E3F3E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47.5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55F142C9" w14:textId="790CF574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43.6</w:t>
                            </w:r>
                          </w:p>
                        </w:tc>
                      </w:tr>
                      <w:tr w:rsidR="00710C8E" w:rsidRPr="00710C8E" w14:paraId="3F349529" w14:textId="77777777" w:rsidTr="00710C8E">
                        <w:trPr>
                          <w:trHeight w:val="315"/>
                        </w:trPr>
                        <w:tc>
                          <w:tcPr>
                            <w:tcW w:w="1129" w:type="dxa"/>
                            <w:vMerge w:val="restart"/>
                            <w:noWrap/>
                            <w:hideMark/>
                          </w:tcPr>
                          <w:p w14:paraId="3061D7DD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Laborales</w:t>
                            </w: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hideMark/>
                          </w:tcPr>
                          <w:p w14:paraId="34A30138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Tipo de docente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2"/>
                            <w:hideMark/>
                          </w:tcPr>
                          <w:p w14:paraId="6C728334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Directores con grupo 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00205522" w14:textId="76AB24F5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3.5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736EBAE9" w14:textId="01314B5F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3.8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7A057A5F" w14:textId="5B252219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1.6</w:t>
                            </w:r>
                          </w:p>
                        </w:tc>
                      </w:tr>
                      <w:tr w:rsidR="00710C8E" w:rsidRPr="00710C8E" w14:paraId="1E2612D5" w14:textId="77777777" w:rsidTr="00710C8E">
                        <w:trPr>
                          <w:trHeight w:val="94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5F4B091B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5CA92806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gridSpan w:val="2"/>
                            <w:hideMark/>
                          </w:tcPr>
                          <w:p w14:paraId="60715880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Académicos 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775D1D09" w14:textId="1EB5C31E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69.1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4A2FC9BF" w14:textId="3A9A07D4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70.7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265B7862" w14:textId="422B20CA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60.9</w:t>
                            </w:r>
                          </w:p>
                        </w:tc>
                      </w:tr>
                      <w:tr w:rsidR="00710C8E" w:rsidRPr="00710C8E" w14:paraId="50C319EA" w14:textId="77777777" w:rsidTr="00710C8E">
                        <w:trPr>
                          <w:trHeight w:val="282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35AD36F1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512192EB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hideMark/>
                          </w:tcPr>
                          <w:p w14:paraId="100E1345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Académicos especiales</w:t>
                            </w:r>
                          </w:p>
                        </w:tc>
                        <w:tc>
                          <w:tcPr>
                            <w:tcW w:w="1559" w:type="dxa"/>
                            <w:hideMark/>
                          </w:tcPr>
                          <w:p w14:paraId="07060600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Educación Física 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0D20EFDE" w14:textId="3B4E7765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5.7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439EBE29" w14:textId="7C5D85F2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5.1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3BF212AC" w14:textId="2AE896C4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8.7</w:t>
                            </w:r>
                          </w:p>
                        </w:tc>
                      </w:tr>
                      <w:tr w:rsidR="00710C8E" w:rsidRPr="00710C8E" w14:paraId="50E0D4F9" w14:textId="77777777" w:rsidTr="00710C8E">
                        <w:trPr>
                          <w:trHeight w:val="315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67C60025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320078FD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572E4AD0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hideMark/>
                          </w:tcPr>
                          <w:p w14:paraId="25F903A7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Artes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5D0DDB55" w14:textId="4C473A87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5.1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77A43886" w14:textId="37ECAECD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4.4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7219550D" w14:textId="0DFAC0E6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9.1</w:t>
                            </w:r>
                          </w:p>
                        </w:tc>
                      </w:tr>
                      <w:tr w:rsidR="00710C8E" w:rsidRPr="00710C8E" w14:paraId="0561E2FA" w14:textId="77777777" w:rsidTr="00710C8E">
                        <w:trPr>
                          <w:trHeight w:val="315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5C573B08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1980954C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74EC53F5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hideMark/>
                          </w:tcPr>
                          <w:p w14:paraId="295DC58E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Tecnología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0D70B3A1" w14:textId="639D28E7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10.8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37A7CF33" w14:textId="67C6E389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11.2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3BC4BBB5" w14:textId="5413F083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8.8</w:t>
                            </w:r>
                          </w:p>
                        </w:tc>
                      </w:tr>
                      <w:tr w:rsidR="00710C8E" w:rsidRPr="00710C8E" w14:paraId="0E7EF92F" w14:textId="77777777" w:rsidTr="00710C8E">
                        <w:trPr>
                          <w:trHeight w:val="315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174D4A98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0B335E6C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4CBA075C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hideMark/>
                          </w:tcPr>
                          <w:p w14:paraId="17B9421F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Inglés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392A4FBE" w14:textId="1F371A49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  <w:highlight w:val="yellow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5.8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2741F382" w14:textId="1BFEA117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highlight w:val="yellow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4.8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282780A5" w14:textId="1276BE7C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highlight w:val="yellow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11.0</w:t>
                            </w:r>
                          </w:p>
                        </w:tc>
                      </w:tr>
                      <w:tr w:rsidR="00710C8E" w:rsidRPr="00710C8E" w14:paraId="1873DE5F" w14:textId="77777777" w:rsidTr="00710C8E">
                        <w:trPr>
                          <w:trHeight w:val="106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382A3F3D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hideMark/>
                          </w:tcPr>
                          <w:p w14:paraId="47C8E5B8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Tiempo que dedica a la función académica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2"/>
                            <w:hideMark/>
                          </w:tcPr>
                          <w:p w14:paraId="0121A687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Tiempo completo 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02FE44FD" w14:textId="422A82B5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18.3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6FA95D5F" w14:textId="1B3E63BC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16.8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4F700B71" w14:textId="4384E8D5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26.1</w:t>
                            </w:r>
                          </w:p>
                        </w:tc>
                      </w:tr>
                      <w:tr w:rsidR="00710C8E" w:rsidRPr="00710C8E" w14:paraId="027D940B" w14:textId="77777777" w:rsidTr="00710C8E">
                        <w:trPr>
                          <w:trHeight w:val="154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3026A0B4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54EFEA16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gridSpan w:val="2"/>
                            <w:hideMark/>
                          </w:tcPr>
                          <w:p w14:paraId="12F43FE3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Tres cuartos de tiempo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3F439E8A" w14:textId="73E52CC6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22.1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2025DB04" w14:textId="5CE4FC6F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25.6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674FFBD9" w14:textId="57B50BFC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4.4</w:t>
                            </w:r>
                          </w:p>
                        </w:tc>
                      </w:tr>
                      <w:tr w:rsidR="00710C8E" w:rsidRPr="00710C8E" w14:paraId="0E0B9144" w14:textId="77777777" w:rsidTr="00710C8E">
                        <w:trPr>
                          <w:trHeight w:val="61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26A5262A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28B5EDA2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gridSpan w:val="2"/>
                            <w:hideMark/>
                          </w:tcPr>
                          <w:p w14:paraId="666A1832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Medio tiempo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0F2F26C9" w14:textId="39F38BA9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19.9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1EEFA0B9" w14:textId="57999E55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21.9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69F5996B" w14:textId="3B5C1046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9.6</w:t>
                            </w:r>
                          </w:p>
                        </w:tc>
                      </w:tr>
                      <w:tr w:rsidR="00710C8E" w:rsidRPr="00710C8E" w14:paraId="14F80EBA" w14:textId="77777777" w:rsidTr="00710C8E">
                        <w:trPr>
                          <w:trHeight w:val="122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6CD086B0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16CBF57E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gridSpan w:val="2"/>
                            <w:hideMark/>
                          </w:tcPr>
                          <w:p w14:paraId="29959773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Por horas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6ADFE4DA" w14:textId="4F41A33E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39.7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2A5B6360" w14:textId="55E92EC3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35.7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0F002E2C" w14:textId="6DB3C6CE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59.9</w:t>
                            </w:r>
                          </w:p>
                        </w:tc>
                      </w:tr>
                      <w:tr w:rsidR="00710C8E" w:rsidRPr="00710C8E" w14:paraId="219245A0" w14:textId="77777777" w:rsidTr="00710C8E">
                        <w:trPr>
                          <w:trHeight w:val="315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0B59A6A7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hideMark/>
                          </w:tcPr>
                          <w:p w14:paraId="095B072C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Título de licenciatura o más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2"/>
                            <w:hideMark/>
                          </w:tcPr>
                          <w:p w14:paraId="042EE6CC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Total de docentes titulados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1658E259" w14:textId="24205AFD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80.7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6AF039AF" w14:textId="24DEB01E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80.5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1CE1E81C" w14:textId="0E173C4E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81.6</w:t>
                            </w:r>
                          </w:p>
                        </w:tc>
                      </w:tr>
                      <w:tr w:rsidR="00710C8E" w:rsidRPr="00710C8E" w14:paraId="739C4D7D" w14:textId="77777777" w:rsidTr="00710C8E">
                        <w:trPr>
                          <w:trHeight w:val="60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0385E199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422C4F39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gridSpan w:val="2"/>
                            <w:hideMark/>
                          </w:tcPr>
                          <w:p w14:paraId="38E810BA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Directores con grupo titulados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39D6934D" w14:textId="084F711B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87.5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77DDC1BE" w14:textId="2C7121CD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87.2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115E8EE3" w14:textId="0B2A886C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90.3</w:t>
                            </w:r>
                          </w:p>
                        </w:tc>
                      </w:tr>
                      <w:tr w:rsidR="00710C8E" w:rsidRPr="00710C8E" w14:paraId="60F1E3A3" w14:textId="77777777" w:rsidTr="00710C8E">
                        <w:trPr>
                          <w:trHeight w:val="196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4E55A8FF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474130C1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gridSpan w:val="2"/>
                            <w:hideMark/>
                          </w:tcPr>
                          <w:p w14:paraId="2AF82818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Docentes académicos titulados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0D26DB3E" w14:textId="6AB2E070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85.0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26B587AE" w14:textId="79C04DA1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84.6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1D22F3DB" w14:textId="616F14BE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87.5</w:t>
                            </w:r>
                          </w:p>
                        </w:tc>
                      </w:tr>
                      <w:tr w:rsidR="00710C8E" w:rsidRPr="00710C8E" w14:paraId="3D8677EC" w14:textId="77777777" w:rsidTr="00710C8E">
                        <w:trPr>
                          <w:trHeight w:val="60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3AB6BE34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hideMark/>
                          </w:tcPr>
                          <w:p w14:paraId="0FABB081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gridSpan w:val="2"/>
                            <w:hideMark/>
                          </w:tcPr>
                          <w:p w14:paraId="489EEFA6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Docentes especiales titulados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145C8248" w14:textId="6B591B67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69.1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3BFEC8DE" w14:textId="7D7BB594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68.4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386CB5C7" w14:textId="0DF1F8F0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71.6</w:t>
                            </w:r>
                          </w:p>
                        </w:tc>
                      </w:tr>
                      <w:tr w:rsidR="00710C8E" w:rsidRPr="00710C8E" w14:paraId="6218012C" w14:textId="77777777" w:rsidTr="00710C8E">
                        <w:trPr>
                          <w:trHeight w:val="394"/>
                        </w:trPr>
                        <w:tc>
                          <w:tcPr>
                            <w:tcW w:w="1129" w:type="dxa"/>
                            <w:vMerge/>
                            <w:hideMark/>
                          </w:tcPr>
                          <w:p w14:paraId="6AB37066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hideMark/>
                          </w:tcPr>
                          <w:p w14:paraId="00EBE6D4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Carrera Magisterial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2"/>
                            <w:hideMark/>
                          </w:tcPr>
                          <w:p w14:paraId="75030A76" w14:textId="77777777" w:rsidR="00710C8E" w:rsidRPr="00710C8E" w:rsidRDefault="00710C8E" w:rsidP="00710C8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sz w:val="16"/>
                                <w:szCs w:val="16"/>
                              </w:rPr>
                              <w:t>Incorporado a Carrera Magisterial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10B53A98" w14:textId="547D1BC7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15.4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1395A3A0" w14:textId="16E7C091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18.4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6EB2F2C2" w14:textId="53D3490D" w:rsidR="00710C8E" w:rsidRPr="00710C8E" w:rsidRDefault="00710C8E" w:rsidP="00650CBF">
                            <w:pPr>
                              <w:spacing w:before="120" w:after="60"/>
                              <w:ind w:right="108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10C8E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0.0</w:t>
                            </w:r>
                          </w:p>
                        </w:tc>
                      </w:tr>
                    </w:tbl>
                    <w:p w14:paraId="552E8BD3" w14:textId="236F908C" w:rsidR="00F11D7C" w:rsidRDefault="00F11D7C" w:rsidP="002850E7">
                      <w:pPr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</w:p>
                    <w:p w14:paraId="1CAB127F" w14:textId="6CAB6A6F" w:rsidR="000F4B85" w:rsidRPr="001834BC" w:rsidRDefault="000F4B85" w:rsidP="002850E7">
                      <w:pPr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1834BC">
                        <w:rPr>
                          <w:rFonts w:cs="Arial"/>
                          <w:sz w:val="12"/>
                          <w:szCs w:val="12"/>
                        </w:rPr>
                        <w:t>Fuente:</w:t>
                      </w:r>
                      <w:r w:rsidR="00515326" w:rsidRPr="001834BC">
                        <w:rPr>
                          <w:rFonts w:cs="Arial"/>
                          <w:sz w:val="12"/>
                          <w:szCs w:val="12"/>
                        </w:rPr>
                        <w:t xml:space="preserve"> INEE</w:t>
                      </w:r>
                      <w:r w:rsidRPr="001834BC">
                        <w:rPr>
                          <w:rFonts w:cs="Arial"/>
                          <w:sz w:val="12"/>
                          <w:szCs w:val="12"/>
                        </w:rPr>
                        <w:t>, cálculos con base en</w:t>
                      </w:r>
                      <w:r w:rsidR="006E28D0" w:rsidRPr="001834BC">
                        <w:rPr>
                          <w:rFonts w:cs="Arial"/>
                          <w:sz w:val="12"/>
                          <w:szCs w:val="12"/>
                        </w:rPr>
                        <w:t xml:space="preserve"> las</w:t>
                      </w:r>
                      <w:r w:rsidR="001834BC">
                        <w:rPr>
                          <w:rFonts w:cs="Arial"/>
                          <w:sz w:val="12"/>
                          <w:szCs w:val="12"/>
                        </w:rPr>
                        <w:t xml:space="preserve"> Estadísticas C</w:t>
                      </w:r>
                      <w:r w:rsidRPr="001834BC">
                        <w:rPr>
                          <w:rFonts w:cs="Arial"/>
                          <w:sz w:val="12"/>
                          <w:szCs w:val="12"/>
                        </w:rPr>
                        <w:t xml:space="preserve">ontinuas del </w:t>
                      </w:r>
                      <w:r w:rsidR="001834BC">
                        <w:rPr>
                          <w:rFonts w:cs="Arial"/>
                          <w:sz w:val="12"/>
                          <w:szCs w:val="12"/>
                        </w:rPr>
                        <w:t>F</w:t>
                      </w:r>
                      <w:r w:rsidR="004D0FF1">
                        <w:rPr>
                          <w:rFonts w:cs="Arial"/>
                          <w:sz w:val="12"/>
                          <w:szCs w:val="12"/>
                        </w:rPr>
                        <w:t>ormato 911 (</w:t>
                      </w:r>
                      <w:r w:rsidRPr="001834BC">
                        <w:rPr>
                          <w:rFonts w:cs="Arial"/>
                          <w:sz w:val="12"/>
                          <w:szCs w:val="12"/>
                        </w:rPr>
                        <w:t>ciclo escolar</w:t>
                      </w:r>
                      <w:r w:rsidR="00D67374" w:rsidRPr="001834BC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F11D7C" w:rsidRPr="001834BC"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805B5F">
                        <w:rPr>
                          <w:rFonts w:cs="Arial"/>
                          <w:sz w:val="12"/>
                          <w:szCs w:val="12"/>
                        </w:rPr>
                        <w:t>7-2018</w:t>
                      </w:r>
                      <w:r w:rsidR="008E7AC9" w:rsidRPr="001834BC">
                        <w:rPr>
                          <w:rFonts w:cs="Arial"/>
                          <w:sz w:val="12"/>
                          <w:szCs w:val="12"/>
                        </w:rPr>
                        <w:t xml:space="preserve">), </w:t>
                      </w:r>
                      <w:r w:rsidR="00515326" w:rsidRPr="001834BC">
                        <w:rPr>
                          <w:rFonts w:cs="Arial"/>
                          <w:sz w:val="12"/>
                          <w:szCs w:val="12"/>
                        </w:rPr>
                        <w:t>SEP</w:t>
                      </w:r>
                      <w:r w:rsidR="005F414C" w:rsidRPr="001834BC">
                        <w:rPr>
                          <w:rFonts w:cs="Arial"/>
                          <w:sz w:val="12"/>
                          <w:szCs w:val="12"/>
                        </w:rPr>
                        <w:t>-</w:t>
                      </w:r>
                      <w:proofErr w:type="spellStart"/>
                      <w:r w:rsidR="00EA4023" w:rsidRPr="001834BC">
                        <w:rPr>
                          <w:rFonts w:cs="Arial"/>
                          <w:sz w:val="12"/>
                          <w:szCs w:val="12"/>
                        </w:rPr>
                        <w:t>DGPP</w:t>
                      </w:r>
                      <w:r w:rsidR="001834BC" w:rsidRPr="001834BC">
                        <w:rPr>
                          <w:rFonts w:cs="Arial"/>
                          <w:sz w:val="12"/>
                          <w:szCs w:val="12"/>
                        </w:rPr>
                        <w:t>y</w:t>
                      </w:r>
                      <w:r w:rsidR="00EA4023" w:rsidRPr="001834BC">
                        <w:rPr>
                          <w:rFonts w:cs="Arial"/>
                          <w:sz w:val="12"/>
                          <w:szCs w:val="12"/>
                        </w:rPr>
                        <w:t>EE</w:t>
                      </w:r>
                      <w:proofErr w:type="spellEnd"/>
                      <w:r w:rsidRPr="001834BC">
                        <w:rPr>
                          <w:rFonts w:cs="Arial"/>
                          <w:sz w:val="12"/>
                          <w:szCs w:val="12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B636EF1" w14:textId="1A97A6BA" w:rsidR="00D67374" w:rsidRDefault="00D67374" w:rsidP="00EA5865">
      <w:pPr>
        <w:jc w:val="both"/>
        <w:rPr>
          <w:rFonts w:cs="Arial"/>
          <w:b/>
          <w:sz w:val="16"/>
          <w:szCs w:val="16"/>
        </w:rPr>
      </w:pPr>
    </w:p>
    <w:p w14:paraId="60A40EA8" w14:textId="60957016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10D32DA8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108B4BB8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4AE48279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3B6E3160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0D690C6A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120DFE80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3DE92C9F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3561AB7A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7EFC2761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2A7FC00E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01F7B0D5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16478365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50886D05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1CCB338F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3A85A727" w14:textId="77777777" w:rsidR="000F4B85" w:rsidRDefault="000F4B85" w:rsidP="00EA5865">
      <w:pPr>
        <w:jc w:val="both"/>
        <w:rPr>
          <w:rFonts w:cs="Arial"/>
          <w:b/>
          <w:sz w:val="16"/>
          <w:szCs w:val="16"/>
        </w:rPr>
      </w:pPr>
    </w:p>
    <w:p w14:paraId="346A5178" w14:textId="77777777" w:rsidR="00D45626" w:rsidRDefault="00D45626" w:rsidP="00EA5865">
      <w:pPr>
        <w:jc w:val="both"/>
        <w:rPr>
          <w:rFonts w:cs="Arial"/>
          <w:b/>
          <w:sz w:val="16"/>
          <w:szCs w:val="16"/>
        </w:rPr>
      </w:pPr>
    </w:p>
    <w:p w14:paraId="6DC43B50" w14:textId="35AB844A" w:rsidR="00D45626" w:rsidRDefault="00D45626" w:rsidP="00EA5865">
      <w:pPr>
        <w:jc w:val="both"/>
        <w:rPr>
          <w:rFonts w:cs="Arial"/>
          <w:b/>
          <w:sz w:val="16"/>
          <w:szCs w:val="16"/>
        </w:rPr>
      </w:pPr>
    </w:p>
    <w:p w14:paraId="0FFEE579" w14:textId="77777777" w:rsidR="008531B4" w:rsidRDefault="008531B4" w:rsidP="00EA5865">
      <w:pPr>
        <w:jc w:val="both"/>
        <w:rPr>
          <w:rFonts w:cs="Arial"/>
          <w:b/>
          <w:sz w:val="16"/>
          <w:szCs w:val="16"/>
        </w:rPr>
      </w:pPr>
    </w:p>
    <w:sectPr w:rsidR="008531B4" w:rsidSect="009B3AFA">
      <w:pgSz w:w="12240" w:h="15840" w:code="1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301DE" w14:textId="77777777" w:rsidR="001407CC" w:rsidRDefault="001407CC">
      <w:r>
        <w:separator/>
      </w:r>
    </w:p>
  </w:endnote>
  <w:endnote w:type="continuationSeparator" w:id="0">
    <w:p w14:paraId="62C828A1" w14:textId="77777777" w:rsidR="001407CC" w:rsidRDefault="00140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9AED7" w14:textId="77777777" w:rsidR="001407CC" w:rsidRDefault="001407CC">
      <w:r>
        <w:separator/>
      </w:r>
    </w:p>
  </w:footnote>
  <w:footnote w:type="continuationSeparator" w:id="0">
    <w:p w14:paraId="2AEB95ED" w14:textId="77777777" w:rsidR="001407CC" w:rsidRDefault="00140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3B5"/>
    <w:multiLevelType w:val="hybridMultilevel"/>
    <w:tmpl w:val="AE72CE6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E1BE5"/>
    <w:multiLevelType w:val="hybridMultilevel"/>
    <w:tmpl w:val="9B941A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91D5F"/>
    <w:multiLevelType w:val="hybridMultilevel"/>
    <w:tmpl w:val="E19CE34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4006C1"/>
    <w:multiLevelType w:val="hybridMultilevel"/>
    <w:tmpl w:val="56DA584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E8D0543"/>
    <w:multiLevelType w:val="hybridMultilevel"/>
    <w:tmpl w:val="16AAFC2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865"/>
    <w:rsid w:val="000031FC"/>
    <w:rsid w:val="000065B0"/>
    <w:rsid w:val="000065BF"/>
    <w:rsid w:val="00010B47"/>
    <w:rsid w:val="00017FD0"/>
    <w:rsid w:val="00025C14"/>
    <w:rsid w:val="000262E5"/>
    <w:rsid w:val="00033ADE"/>
    <w:rsid w:val="00033F73"/>
    <w:rsid w:val="0003538A"/>
    <w:rsid w:val="00040B67"/>
    <w:rsid w:val="00041E7D"/>
    <w:rsid w:val="00043041"/>
    <w:rsid w:val="00045956"/>
    <w:rsid w:val="00050C8B"/>
    <w:rsid w:val="00052CA2"/>
    <w:rsid w:val="00054E2C"/>
    <w:rsid w:val="00061F44"/>
    <w:rsid w:val="00065919"/>
    <w:rsid w:val="00067C4F"/>
    <w:rsid w:val="000722E6"/>
    <w:rsid w:val="00073EC1"/>
    <w:rsid w:val="00082175"/>
    <w:rsid w:val="00083CCF"/>
    <w:rsid w:val="00083ECD"/>
    <w:rsid w:val="00085DC7"/>
    <w:rsid w:val="000930D1"/>
    <w:rsid w:val="00095440"/>
    <w:rsid w:val="00096575"/>
    <w:rsid w:val="000A33ED"/>
    <w:rsid w:val="000A4B5F"/>
    <w:rsid w:val="000B2808"/>
    <w:rsid w:val="000B7070"/>
    <w:rsid w:val="000C469E"/>
    <w:rsid w:val="000C7C31"/>
    <w:rsid w:val="000D1A81"/>
    <w:rsid w:val="000E146A"/>
    <w:rsid w:val="000E1A0A"/>
    <w:rsid w:val="000E2F67"/>
    <w:rsid w:val="000F47ED"/>
    <w:rsid w:val="000F4B85"/>
    <w:rsid w:val="001001AE"/>
    <w:rsid w:val="001018AF"/>
    <w:rsid w:val="001059B0"/>
    <w:rsid w:val="00107878"/>
    <w:rsid w:val="00116AF6"/>
    <w:rsid w:val="00121083"/>
    <w:rsid w:val="00122130"/>
    <w:rsid w:val="00123E6D"/>
    <w:rsid w:val="00124490"/>
    <w:rsid w:val="00132EC8"/>
    <w:rsid w:val="00134650"/>
    <w:rsid w:val="001351C5"/>
    <w:rsid w:val="00136880"/>
    <w:rsid w:val="001406D5"/>
    <w:rsid w:val="001407CC"/>
    <w:rsid w:val="00142DFB"/>
    <w:rsid w:val="00145A0E"/>
    <w:rsid w:val="00146B80"/>
    <w:rsid w:val="001478BA"/>
    <w:rsid w:val="00150442"/>
    <w:rsid w:val="00151DF2"/>
    <w:rsid w:val="00153D63"/>
    <w:rsid w:val="0015518C"/>
    <w:rsid w:val="00160712"/>
    <w:rsid w:val="001616D4"/>
    <w:rsid w:val="00162398"/>
    <w:rsid w:val="00162587"/>
    <w:rsid w:val="00170213"/>
    <w:rsid w:val="00172164"/>
    <w:rsid w:val="00172CB5"/>
    <w:rsid w:val="001739EA"/>
    <w:rsid w:val="00174295"/>
    <w:rsid w:val="0017496B"/>
    <w:rsid w:val="00175D37"/>
    <w:rsid w:val="001834BC"/>
    <w:rsid w:val="001852A6"/>
    <w:rsid w:val="001918A9"/>
    <w:rsid w:val="00193543"/>
    <w:rsid w:val="00193950"/>
    <w:rsid w:val="00194071"/>
    <w:rsid w:val="001A0645"/>
    <w:rsid w:val="001B1B56"/>
    <w:rsid w:val="001B5C08"/>
    <w:rsid w:val="001B61F8"/>
    <w:rsid w:val="001B66EB"/>
    <w:rsid w:val="001B6ED8"/>
    <w:rsid w:val="001C4472"/>
    <w:rsid w:val="001D45F8"/>
    <w:rsid w:val="001D4DDA"/>
    <w:rsid w:val="001D62AB"/>
    <w:rsid w:val="001E0D93"/>
    <w:rsid w:val="001E7A0C"/>
    <w:rsid w:val="001F5463"/>
    <w:rsid w:val="00202ACF"/>
    <w:rsid w:val="00204EAB"/>
    <w:rsid w:val="00210C5A"/>
    <w:rsid w:val="00212729"/>
    <w:rsid w:val="00216F9E"/>
    <w:rsid w:val="002174B6"/>
    <w:rsid w:val="00217DFA"/>
    <w:rsid w:val="00226F91"/>
    <w:rsid w:val="002363C2"/>
    <w:rsid w:val="002447BD"/>
    <w:rsid w:val="002525C5"/>
    <w:rsid w:val="0025541A"/>
    <w:rsid w:val="00260960"/>
    <w:rsid w:val="00262EA1"/>
    <w:rsid w:val="00271194"/>
    <w:rsid w:val="00277846"/>
    <w:rsid w:val="002778A2"/>
    <w:rsid w:val="00280914"/>
    <w:rsid w:val="002830EF"/>
    <w:rsid w:val="00284DF3"/>
    <w:rsid w:val="002850E7"/>
    <w:rsid w:val="00287F2D"/>
    <w:rsid w:val="00290637"/>
    <w:rsid w:val="002965C0"/>
    <w:rsid w:val="00296D64"/>
    <w:rsid w:val="002A093A"/>
    <w:rsid w:val="002A0A37"/>
    <w:rsid w:val="002A13DE"/>
    <w:rsid w:val="002A358F"/>
    <w:rsid w:val="002A5746"/>
    <w:rsid w:val="002A578B"/>
    <w:rsid w:val="002A5FF2"/>
    <w:rsid w:val="002A768A"/>
    <w:rsid w:val="002A7C5A"/>
    <w:rsid w:val="002B1957"/>
    <w:rsid w:val="002B1B7E"/>
    <w:rsid w:val="002B1CB2"/>
    <w:rsid w:val="002B76E2"/>
    <w:rsid w:val="002C1DAF"/>
    <w:rsid w:val="002C2F49"/>
    <w:rsid w:val="002C34E8"/>
    <w:rsid w:val="002C52E9"/>
    <w:rsid w:val="002D025B"/>
    <w:rsid w:val="002D285B"/>
    <w:rsid w:val="002D484E"/>
    <w:rsid w:val="002D6076"/>
    <w:rsid w:val="002D67CF"/>
    <w:rsid w:val="002E5B48"/>
    <w:rsid w:val="002F0D19"/>
    <w:rsid w:val="002F3707"/>
    <w:rsid w:val="002F6AE9"/>
    <w:rsid w:val="00303A6A"/>
    <w:rsid w:val="00306019"/>
    <w:rsid w:val="00312C46"/>
    <w:rsid w:val="00315B52"/>
    <w:rsid w:val="00315B96"/>
    <w:rsid w:val="00317F03"/>
    <w:rsid w:val="00323304"/>
    <w:rsid w:val="003255E6"/>
    <w:rsid w:val="00325C78"/>
    <w:rsid w:val="0032603E"/>
    <w:rsid w:val="00333453"/>
    <w:rsid w:val="0034085A"/>
    <w:rsid w:val="00346469"/>
    <w:rsid w:val="003503DA"/>
    <w:rsid w:val="003508FB"/>
    <w:rsid w:val="003514AE"/>
    <w:rsid w:val="00352056"/>
    <w:rsid w:val="00352E5A"/>
    <w:rsid w:val="00354CD2"/>
    <w:rsid w:val="00357BC3"/>
    <w:rsid w:val="003607A3"/>
    <w:rsid w:val="003612D3"/>
    <w:rsid w:val="00362A3E"/>
    <w:rsid w:val="0037311E"/>
    <w:rsid w:val="00373BF8"/>
    <w:rsid w:val="00380854"/>
    <w:rsid w:val="00383652"/>
    <w:rsid w:val="00385714"/>
    <w:rsid w:val="00394B91"/>
    <w:rsid w:val="00397EE0"/>
    <w:rsid w:val="003B10DC"/>
    <w:rsid w:val="003B1D41"/>
    <w:rsid w:val="003B4CD9"/>
    <w:rsid w:val="003C055F"/>
    <w:rsid w:val="003C10FE"/>
    <w:rsid w:val="003C2C71"/>
    <w:rsid w:val="003C52AC"/>
    <w:rsid w:val="003C73FF"/>
    <w:rsid w:val="003C7CF0"/>
    <w:rsid w:val="003D0203"/>
    <w:rsid w:val="003D0EF6"/>
    <w:rsid w:val="003D23FD"/>
    <w:rsid w:val="003D2598"/>
    <w:rsid w:val="003D56A3"/>
    <w:rsid w:val="003E21CD"/>
    <w:rsid w:val="003E5644"/>
    <w:rsid w:val="003F28BB"/>
    <w:rsid w:val="003F613F"/>
    <w:rsid w:val="0040337E"/>
    <w:rsid w:val="00404208"/>
    <w:rsid w:val="00404470"/>
    <w:rsid w:val="00406DE5"/>
    <w:rsid w:val="00411BEA"/>
    <w:rsid w:val="00411C0E"/>
    <w:rsid w:val="004124B4"/>
    <w:rsid w:val="00420CBE"/>
    <w:rsid w:val="00423833"/>
    <w:rsid w:val="00426A5C"/>
    <w:rsid w:val="00431C07"/>
    <w:rsid w:val="00433A8E"/>
    <w:rsid w:val="00434849"/>
    <w:rsid w:val="00440583"/>
    <w:rsid w:val="00441365"/>
    <w:rsid w:val="00442A03"/>
    <w:rsid w:val="00445C10"/>
    <w:rsid w:val="004507D9"/>
    <w:rsid w:val="00450972"/>
    <w:rsid w:val="00452753"/>
    <w:rsid w:val="004558B6"/>
    <w:rsid w:val="00460A39"/>
    <w:rsid w:val="00464713"/>
    <w:rsid w:val="0046643C"/>
    <w:rsid w:val="004766F2"/>
    <w:rsid w:val="004768D0"/>
    <w:rsid w:val="0048239F"/>
    <w:rsid w:val="00486590"/>
    <w:rsid w:val="004969D9"/>
    <w:rsid w:val="004A2DD2"/>
    <w:rsid w:val="004B3094"/>
    <w:rsid w:val="004B4205"/>
    <w:rsid w:val="004B6BE5"/>
    <w:rsid w:val="004C2DF6"/>
    <w:rsid w:val="004C7395"/>
    <w:rsid w:val="004D0FF1"/>
    <w:rsid w:val="004D2AA6"/>
    <w:rsid w:val="004E1624"/>
    <w:rsid w:val="004E3895"/>
    <w:rsid w:val="004E5768"/>
    <w:rsid w:val="00500E0D"/>
    <w:rsid w:val="005037E5"/>
    <w:rsid w:val="005109F3"/>
    <w:rsid w:val="0051226B"/>
    <w:rsid w:val="005135BF"/>
    <w:rsid w:val="0051478F"/>
    <w:rsid w:val="00515326"/>
    <w:rsid w:val="00516899"/>
    <w:rsid w:val="0052094F"/>
    <w:rsid w:val="0052496F"/>
    <w:rsid w:val="00524A6C"/>
    <w:rsid w:val="00525452"/>
    <w:rsid w:val="00531F6F"/>
    <w:rsid w:val="005373BB"/>
    <w:rsid w:val="00540C94"/>
    <w:rsid w:val="005440F6"/>
    <w:rsid w:val="0055225A"/>
    <w:rsid w:val="00554EE1"/>
    <w:rsid w:val="00556EBE"/>
    <w:rsid w:val="00564563"/>
    <w:rsid w:val="00572604"/>
    <w:rsid w:val="00577549"/>
    <w:rsid w:val="005822DB"/>
    <w:rsid w:val="00584716"/>
    <w:rsid w:val="00587A62"/>
    <w:rsid w:val="0059122B"/>
    <w:rsid w:val="00594FFE"/>
    <w:rsid w:val="005A236B"/>
    <w:rsid w:val="005A2520"/>
    <w:rsid w:val="005A540B"/>
    <w:rsid w:val="005A6E86"/>
    <w:rsid w:val="005B15F0"/>
    <w:rsid w:val="005B6733"/>
    <w:rsid w:val="005C5E9C"/>
    <w:rsid w:val="005D1C53"/>
    <w:rsid w:val="005D2FF7"/>
    <w:rsid w:val="005D348F"/>
    <w:rsid w:val="005D5461"/>
    <w:rsid w:val="005E0A23"/>
    <w:rsid w:val="005E33C6"/>
    <w:rsid w:val="005E4E8D"/>
    <w:rsid w:val="005F22CD"/>
    <w:rsid w:val="005F414C"/>
    <w:rsid w:val="00604092"/>
    <w:rsid w:val="00604B5B"/>
    <w:rsid w:val="00605477"/>
    <w:rsid w:val="00610674"/>
    <w:rsid w:val="00611631"/>
    <w:rsid w:val="006138E4"/>
    <w:rsid w:val="0061734E"/>
    <w:rsid w:val="00621546"/>
    <w:rsid w:val="006216B7"/>
    <w:rsid w:val="00623357"/>
    <w:rsid w:val="00626B62"/>
    <w:rsid w:val="0062744D"/>
    <w:rsid w:val="00637476"/>
    <w:rsid w:val="0064018D"/>
    <w:rsid w:val="00650CBF"/>
    <w:rsid w:val="0066000C"/>
    <w:rsid w:val="00661804"/>
    <w:rsid w:val="006637F0"/>
    <w:rsid w:val="00671142"/>
    <w:rsid w:val="006737C7"/>
    <w:rsid w:val="00675CF9"/>
    <w:rsid w:val="0067644F"/>
    <w:rsid w:val="006764DB"/>
    <w:rsid w:val="00680CB3"/>
    <w:rsid w:val="006835ED"/>
    <w:rsid w:val="0068475B"/>
    <w:rsid w:val="00684EF6"/>
    <w:rsid w:val="006940C8"/>
    <w:rsid w:val="006A050D"/>
    <w:rsid w:val="006A177B"/>
    <w:rsid w:val="006A3DB5"/>
    <w:rsid w:val="006A4BF4"/>
    <w:rsid w:val="006A5048"/>
    <w:rsid w:val="006A6BD1"/>
    <w:rsid w:val="006A7697"/>
    <w:rsid w:val="006B261B"/>
    <w:rsid w:val="006B448D"/>
    <w:rsid w:val="006B5225"/>
    <w:rsid w:val="006B7AF5"/>
    <w:rsid w:val="006C750A"/>
    <w:rsid w:val="006D0E21"/>
    <w:rsid w:val="006D3E12"/>
    <w:rsid w:val="006E28D0"/>
    <w:rsid w:val="006E2CAB"/>
    <w:rsid w:val="006E61CB"/>
    <w:rsid w:val="006F0D2D"/>
    <w:rsid w:val="006F0FC1"/>
    <w:rsid w:val="006F2179"/>
    <w:rsid w:val="006F524A"/>
    <w:rsid w:val="006F5BA4"/>
    <w:rsid w:val="00701FD1"/>
    <w:rsid w:val="007041F7"/>
    <w:rsid w:val="00705441"/>
    <w:rsid w:val="00705829"/>
    <w:rsid w:val="00707F1B"/>
    <w:rsid w:val="00710C8E"/>
    <w:rsid w:val="007145CB"/>
    <w:rsid w:val="00715C78"/>
    <w:rsid w:val="00716DAB"/>
    <w:rsid w:val="00723A94"/>
    <w:rsid w:val="00727230"/>
    <w:rsid w:val="007276A6"/>
    <w:rsid w:val="007329B9"/>
    <w:rsid w:val="007350F6"/>
    <w:rsid w:val="007355E9"/>
    <w:rsid w:val="0073650D"/>
    <w:rsid w:val="0074376F"/>
    <w:rsid w:val="007477B5"/>
    <w:rsid w:val="00752B9F"/>
    <w:rsid w:val="007566E4"/>
    <w:rsid w:val="007644E9"/>
    <w:rsid w:val="00766EB1"/>
    <w:rsid w:val="00771220"/>
    <w:rsid w:val="00772410"/>
    <w:rsid w:val="00772BA5"/>
    <w:rsid w:val="0077305D"/>
    <w:rsid w:val="00773863"/>
    <w:rsid w:val="00774190"/>
    <w:rsid w:val="00776E97"/>
    <w:rsid w:val="007A055B"/>
    <w:rsid w:val="007A1229"/>
    <w:rsid w:val="007B1F01"/>
    <w:rsid w:val="007B267F"/>
    <w:rsid w:val="007B3D57"/>
    <w:rsid w:val="007B4E52"/>
    <w:rsid w:val="007B6528"/>
    <w:rsid w:val="007B6EE0"/>
    <w:rsid w:val="007C23B5"/>
    <w:rsid w:val="007C3015"/>
    <w:rsid w:val="007C3DEB"/>
    <w:rsid w:val="007C61E6"/>
    <w:rsid w:val="007C6C4D"/>
    <w:rsid w:val="007D0217"/>
    <w:rsid w:val="007D7A35"/>
    <w:rsid w:val="007E51C8"/>
    <w:rsid w:val="007F1F48"/>
    <w:rsid w:val="007F4E63"/>
    <w:rsid w:val="007F5F4C"/>
    <w:rsid w:val="007F6E43"/>
    <w:rsid w:val="00805B5F"/>
    <w:rsid w:val="00806982"/>
    <w:rsid w:val="0081574F"/>
    <w:rsid w:val="00817368"/>
    <w:rsid w:val="008227ED"/>
    <w:rsid w:val="00823223"/>
    <w:rsid w:val="0082464A"/>
    <w:rsid w:val="00826D54"/>
    <w:rsid w:val="00830131"/>
    <w:rsid w:val="00834797"/>
    <w:rsid w:val="00840BA0"/>
    <w:rsid w:val="00840E57"/>
    <w:rsid w:val="00843C2B"/>
    <w:rsid w:val="00846A42"/>
    <w:rsid w:val="00846CBF"/>
    <w:rsid w:val="0085168B"/>
    <w:rsid w:val="008531B4"/>
    <w:rsid w:val="008561BD"/>
    <w:rsid w:val="0087026B"/>
    <w:rsid w:val="00872320"/>
    <w:rsid w:val="00872DC3"/>
    <w:rsid w:val="0088087D"/>
    <w:rsid w:val="008808A4"/>
    <w:rsid w:val="00882B8D"/>
    <w:rsid w:val="008843AA"/>
    <w:rsid w:val="00890318"/>
    <w:rsid w:val="00891AF7"/>
    <w:rsid w:val="00896212"/>
    <w:rsid w:val="008A473A"/>
    <w:rsid w:val="008A50DE"/>
    <w:rsid w:val="008A6159"/>
    <w:rsid w:val="008A63E6"/>
    <w:rsid w:val="008B084E"/>
    <w:rsid w:val="008B1A38"/>
    <w:rsid w:val="008B6F4D"/>
    <w:rsid w:val="008D231D"/>
    <w:rsid w:val="008E1259"/>
    <w:rsid w:val="008E56B2"/>
    <w:rsid w:val="008E70D7"/>
    <w:rsid w:val="008E7AC9"/>
    <w:rsid w:val="008F49C0"/>
    <w:rsid w:val="008F5003"/>
    <w:rsid w:val="00902A6B"/>
    <w:rsid w:val="0090364B"/>
    <w:rsid w:val="00903EA7"/>
    <w:rsid w:val="00906143"/>
    <w:rsid w:val="00912B26"/>
    <w:rsid w:val="009176ED"/>
    <w:rsid w:val="00921C36"/>
    <w:rsid w:val="00924C97"/>
    <w:rsid w:val="00925CD2"/>
    <w:rsid w:val="00931967"/>
    <w:rsid w:val="00932140"/>
    <w:rsid w:val="00940E05"/>
    <w:rsid w:val="00942AC3"/>
    <w:rsid w:val="00945288"/>
    <w:rsid w:val="009460FC"/>
    <w:rsid w:val="00950175"/>
    <w:rsid w:val="00950A47"/>
    <w:rsid w:val="009559F1"/>
    <w:rsid w:val="00955ADA"/>
    <w:rsid w:val="00966D39"/>
    <w:rsid w:val="00973126"/>
    <w:rsid w:val="009741A7"/>
    <w:rsid w:val="00974A16"/>
    <w:rsid w:val="00974F24"/>
    <w:rsid w:val="00984B3D"/>
    <w:rsid w:val="00987F5B"/>
    <w:rsid w:val="0099093B"/>
    <w:rsid w:val="009919B7"/>
    <w:rsid w:val="009935AD"/>
    <w:rsid w:val="009937FC"/>
    <w:rsid w:val="00996D1B"/>
    <w:rsid w:val="009975E0"/>
    <w:rsid w:val="009A0171"/>
    <w:rsid w:val="009A443E"/>
    <w:rsid w:val="009B122E"/>
    <w:rsid w:val="009B3AFA"/>
    <w:rsid w:val="009C1043"/>
    <w:rsid w:val="009C1920"/>
    <w:rsid w:val="009C5347"/>
    <w:rsid w:val="009D0132"/>
    <w:rsid w:val="009D1F06"/>
    <w:rsid w:val="009D4D8F"/>
    <w:rsid w:val="009D722D"/>
    <w:rsid w:val="009D79C3"/>
    <w:rsid w:val="009E03F2"/>
    <w:rsid w:val="009E0945"/>
    <w:rsid w:val="009E1080"/>
    <w:rsid w:val="009E3BC6"/>
    <w:rsid w:val="009E4A6C"/>
    <w:rsid w:val="009F3DA7"/>
    <w:rsid w:val="009F78FE"/>
    <w:rsid w:val="009F7C3E"/>
    <w:rsid w:val="00A000E1"/>
    <w:rsid w:val="00A01D8D"/>
    <w:rsid w:val="00A04C2F"/>
    <w:rsid w:val="00A102BD"/>
    <w:rsid w:val="00A102C4"/>
    <w:rsid w:val="00A1750E"/>
    <w:rsid w:val="00A22F1A"/>
    <w:rsid w:val="00A234E5"/>
    <w:rsid w:val="00A23B82"/>
    <w:rsid w:val="00A243D4"/>
    <w:rsid w:val="00A32257"/>
    <w:rsid w:val="00A3496B"/>
    <w:rsid w:val="00A53612"/>
    <w:rsid w:val="00A56F12"/>
    <w:rsid w:val="00A62244"/>
    <w:rsid w:val="00A652D9"/>
    <w:rsid w:val="00A70697"/>
    <w:rsid w:val="00A77122"/>
    <w:rsid w:val="00A777FB"/>
    <w:rsid w:val="00A8440A"/>
    <w:rsid w:val="00A859A4"/>
    <w:rsid w:val="00A870DB"/>
    <w:rsid w:val="00A91F2B"/>
    <w:rsid w:val="00A94FC7"/>
    <w:rsid w:val="00A94FE8"/>
    <w:rsid w:val="00AA01D9"/>
    <w:rsid w:val="00AA07C3"/>
    <w:rsid w:val="00AA28B4"/>
    <w:rsid w:val="00AA3522"/>
    <w:rsid w:val="00AA7FEF"/>
    <w:rsid w:val="00AB0FC5"/>
    <w:rsid w:val="00AB3C9D"/>
    <w:rsid w:val="00AB5667"/>
    <w:rsid w:val="00AB773C"/>
    <w:rsid w:val="00AB7F06"/>
    <w:rsid w:val="00AC2884"/>
    <w:rsid w:val="00AC471D"/>
    <w:rsid w:val="00AC5841"/>
    <w:rsid w:val="00AC5F92"/>
    <w:rsid w:val="00AC7071"/>
    <w:rsid w:val="00AD3857"/>
    <w:rsid w:val="00AD6267"/>
    <w:rsid w:val="00AD6CAD"/>
    <w:rsid w:val="00AE6BF9"/>
    <w:rsid w:val="00AF29E2"/>
    <w:rsid w:val="00AF30EB"/>
    <w:rsid w:val="00AF3212"/>
    <w:rsid w:val="00AF39CB"/>
    <w:rsid w:val="00AF622F"/>
    <w:rsid w:val="00AF6D8A"/>
    <w:rsid w:val="00B07C0E"/>
    <w:rsid w:val="00B1173A"/>
    <w:rsid w:val="00B136CD"/>
    <w:rsid w:val="00B14B76"/>
    <w:rsid w:val="00B209A8"/>
    <w:rsid w:val="00B26285"/>
    <w:rsid w:val="00B26844"/>
    <w:rsid w:val="00B30751"/>
    <w:rsid w:val="00B354AD"/>
    <w:rsid w:val="00B509FB"/>
    <w:rsid w:val="00B5348C"/>
    <w:rsid w:val="00B629E4"/>
    <w:rsid w:val="00B66BEA"/>
    <w:rsid w:val="00B702F5"/>
    <w:rsid w:val="00B7153F"/>
    <w:rsid w:val="00B73E8C"/>
    <w:rsid w:val="00B74C6B"/>
    <w:rsid w:val="00B77646"/>
    <w:rsid w:val="00B80F96"/>
    <w:rsid w:val="00B86529"/>
    <w:rsid w:val="00B86B34"/>
    <w:rsid w:val="00B91062"/>
    <w:rsid w:val="00B954D3"/>
    <w:rsid w:val="00B95A44"/>
    <w:rsid w:val="00B966F3"/>
    <w:rsid w:val="00BA2750"/>
    <w:rsid w:val="00BA3506"/>
    <w:rsid w:val="00BA72B7"/>
    <w:rsid w:val="00BB075A"/>
    <w:rsid w:val="00BB1D84"/>
    <w:rsid w:val="00BB2FF0"/>
    <w:rsid w:val="00BB3443"/>
    <w:rsid w:val="00BB3BD4"/>
    <w:rsid w:val="00BB3E2D"/>
    <w:rsid w:val="00BB54AE"/>
    <w:rsid w:val="00BB5976"/>
    <w:rsid w:val="00BC1012"/>
    <w:rsid w:val="00BC113D"/>
    <w:rsid w:val="00BC3748"/>
    <w:rsid w:val="00BC4F3E"/>
    <w:rsid w:val="00BC50A7"/>
    <w:rsid w:val="00BC61C0"/>
    <w:rsid w:val="00BC6A03"/>
    <w:rsid w:val="00BD5D73"/>
    <w:rsid w:val="00BE2638"/>
    <w:rsid w:val="00BE3A50"/>
    <w:rsid w:val="00BE66D3"/>
    <w:rsid w:val="00BE7CD2"/>
    <w:rsid w:val="00BF2E3D"/>
    <w:rsid w:val="00BF6962"/>
    <w:rsid w:val="00C00C0C"/>
    <w:rsid w:val="00C01281"/>
    <w:rsid w:val="00C02581"/>
    <w:rsid w:val="00C02603"/>
    <w:rsid w:val="00C03006"/>
    <w:rsid w:val="00C04CF8"/>
    <w:rsid w:val="00C052B6"/>
    <w:rsid w:val="00C05983"/>
    <w:rsid w:val="00C105DE"/>
    <w:rsid w:val="00C13311"/>
    <w:rsid w:val="00C20010"/>
    <w:rsid w:val="00C210F4"/>
    <w:rsid w:val="00C23F7C"/>
    <w:rsid w:val="00C45E14"/>
    <w:rsid w:val="00C51F2D"/>
    <w:rsid w:val="00C52D2F"/>
    <w:rsid w:val="00C53BDF"/>
    <w:rsid w:val="00C60BCF"/>
    <w:rsid w:val="00C6560D"/>
    <w:rsid w:val="00C65F0E"/>
    <w:rsid w:val="00C6624C"/>
    <w:rsid w:val="00C779B0"/>
    <w:rsid w:val="00C81B59"/>
    <w:rsid w:val="00C8310E"/>
    <w:rsid w:val="00C869AF"/>
    <w:rsid w:val="00C90817"/>
    <w:rsid w:val="00C92261"/>
    <w:rsid w:val="00C92B53"/>
    <w:rsid w:val="00CA0570"/>
    <w:rsid w:val="00CA54B7"/>
    <w:rsid w:val="00CA6CBE"/>
    <w:rsid w:val="00CA6EAA"/>
    <w:rsid w:val="00CB2738"/>
    <w:rsid w:val="00CC0B23"/>
    <w:rsid w:val="00CC0DB6"/>
    <w:rsid w:val="00CD29A0"/>
    <w:rsid w:val="00CD6F8A"/>
    <w:rsid w:val="00CE5391"/>
    <w:rsid w:val="00CE53CB"/>
    <w:rsid w:val="00CE7D66"/>
    <w:rsid w:val="00CF3448"/>
    <w:rsid w:val="00D073A0"/>
    <w:rsid w:val="00D13261"/>
    <w:rsid w:val="00D203DC"/>
    <w:rsid w:val="00D276E0"/>
    <w:rsid w:val="00D30FB0"/>
    <w:rsid w:val="00D34306"/>
    <w:rsid w:val="00D351EE"/>
    <w:rsid w:val="00D41D8B"/>
    <w:rsid w:val="00D4251D"/>
    <w:rsid w:val="00D45626"/>
    <w:rsid w:val="00D566A3"/>
    <w:rsid w:val="00D56CEE"/>
    <w:rsid w:val="00D63ED1"/>
    <w:rsid w:val="00D658EC"/>
    <w:rsid w:val="00D66A91"/>
    <w:rsid w:val="00D66BD2"/>
    <w:rsid w:val="00D67374"/>
    <w:rsid w:val="00D702C1"/>
    <w:rsid w:val="00D71F3F"/>
    <w:rsid w:val="00D759DE"/>
    <w:rsid w:val="00D7746B"/>
    <w:rsid w:val="00D80635"/>
    <w:rsid w:val="00D814FE"/>
    <w:rsid w:val="00D84F7B"/>
    <w:rsid w:val="00D85DEB"/>
    <w:rsid w:val="00D93D36"/>
    <w:rsid w:val="00D947CD"/>
    <w:rsid w:val="00DA2852"/>
    <w:rsid w:val="00DA335B"/>
    <w:rsid w:val="00DB2838"/>
    <w:rsid w:val="00DB346D"/>
    <w:rsid w:val="00DB39F6"/>
    <w:rsid w:val="00DC0919"/>
    <w:rsid w:val="00DC17B4"/>
    <w:rsid w:val="00DD0FE6"/>
    <w:rsid w:val="00DD1E93"/>
    <w:rsid w:val="00DD374F"/>
    <w:rsid w:val="00DD7320"/>
    <w:rsid w:val="00DD748F"/>
    <w:rsid w:val="00DE2052"/>
    <w:rsid w:val="00DE2A12"/>
    <w:rsid w:val="00DE3A3C"/>
    <w:rsid w:val="00DE4039"/>
    <w:rsid w:val="00DF18AC"/>
    <w:rsid w:val="00E0386D"/>
    <w:rsid w:val="00E04BAD"/>
    <w:rsid w:val="00E0643E"/>
    <w:rsid w:val="00E17531"/>
    <w:rsid w:val="00E27F6A"/>
    <w:rsid w:val="00E3088D"/>
    <w:rsid w:val="00E3303C"/>
    <w:rsid w:val="00E539EB"/>
    <w:rsid w:val="00E53D8F"/>
    <w:rsid w:val="00E55432"/>
    <w:rsid w:val="00E63FAF"/>
    <w:rsid w:val="00E71F14"/>
    <w:rsid w:val="00E84412"/>
    <w:rsid w:val="00E84822"/>
    <w:rsid w:val="00E93864"/>
    <w:rsid w:val="00E93AB9"/>
    <w:rsid w:val="00E972DC"/>
    <w:rsid w:val="00EA266C"/>
    <w:rsid w:val="00EA3ED8"/>
    <w:rsid w:val="00EA4023"/>
    <w:rsid w:val="00EA5864"/>
    <w:rsid w:val="00EA5865"/>
    <w:rsid w:val="00EA586F"/>
    <w:rsid w:val="00EA7CC1"/>
    <w:rsid w:val="00EB1BFF"/>
    <w:rsid w:val="00EB1F76"/>
    <w:rsid w:val="00EB59DE"/>
    <w:rsid w:val="00ED0315"/>
    <w:rsid w:val="00ED1DB2"/>
    <w:rsid w:val="00ED2653"/>
    <w:rsid w:val="00ED6D61"/>
    <w:rsid w:val="00ED7EEF"/>
    <w:rsid w:val="00EE0863"/>
    <w:rsid w:val="00EE11E4"/>
    <w:rsid w:val="00EE74D6"/>
    <w:rsid w:val="00EF125C"/>
    <w:rsid w:val="00EF21AF"/>
    <w:rsid w:val="00F0339B"/>
    <w:rsid w:val="00F03E44"/>
    <w:rsid w:val="00F06328"/>
    <w:rsid w:val="00F11D7C"/>
    <w:rsid w:val="00F171DF"/>
    <w:rsid w:val="00F203A3"/>
    <w:rsid w:val="00F22C94"/>
    <w:rsid w:val="00F22F4F"/>
    <w:rsid w:val="00F26D25"/>
    <w:rsid w:val="00F26F09"/>
    <w:rsid w:val="00F30C3F"/>
    <w:rsid w:val="00F30FF3"/>
    <w:rsid w:val="00F329BD"/>
    <w:rsid w:val="00F376C0"/>
    <w:rsid w:val="00F37DA4"/>
    <w:rsid w:val="00F45E25"/>
    <w:rsid w:val="00F46CDC"/>
    <w:rsid w:val="00F47D7C"/>
    <w:rsid w:val="00F508CC"/>
    <w:rsid w:val="00F51336"/>
    <w:rsid w:val="00F603F7"/>
    <w:rsid w:val="00F604EB"/>
    <w:rsid w:val="00F60724"/>
    <w:rsid w:val="00F61635"/>
    <w:rsid w:val="00F674EF"/>
    <w:rsid w:val="00F823CB"/>
    <w:rsid w:val="00F95DF7"/>
    <w:rsid w:val="00F9631D"/>
    <w:rsid w:val="00FA670E"/>
    <w:rsid w:val="00FA6B85"/>
    <w:rsid w:val="00FB031D"/>
    <w:rsid w:val="00FB240D"/>
    <w:rsid w:val="00FB3146"/>
    <w:rsid w:val="00FB3605"/>
    <w:rsid w:val="00FB606A"/>
    <w:rsid w:val="00FC0502"/>
    <w:rsid w:val="00FC065A"/>
    <w:rsid w:val="00FC49BA"/>
    <w:rsid w:val="00FD19E1"/>
    <w:rsid w:val="00FD6DDF"/>
    <w:rsid w:val="00FD6EC2"/>
    <w:rsid w:val="00FD709D"/>
    <w:rsid w:val="00FE01BD"/>
    <w:rsid w:val="00FF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35B6CE"/>
  <w15:docId w15:val="{7C6CC85D-3D69-4316-8A89-DA37AFBB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865"/>
    <w:rPr>
      <w:rFonts w:ascii="Arial" w:hAnsi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EA5865"/>
    <w:pPr>
      <w:spacing w:before="100" w:beforeAutospacing="1"/>
      <w:ind w:left="720" w:hanging="357"/>
      <w:contextualSpacing/>
    </w:pPr>
    <w:rPr>
      <w:rFonts w:ascii="Calibri" w:hAnsi="Calibri"/>
      <w:sz w:val="22"/>
      <w:szCs w:val="22"/>
      <w:lang w:val="es-MX" w:eastAsia="en-US"/>
    </w:rPr>
  </w:style>
  <w:style w:type="paragraph" w:styleId="Textonotapie">
    <w:name w:val="footnote text"/>
    <w:basedOn w:val="Normal"/>
    <w:link w:val="TextonotapieCar"/>
    <w:uiPriority w:val="99"/>
    <w:semiHidden/>
    <w:rsid w:val="00175D37"/>
    <w:rPr>
      <w:rFonts w:ascii="Times New Roman" w:hAnsi="Times New Roman"/>
      <w:sz w:val="20"/>
      <w:szCs w:val="20"/>
      <w:lang w:val="en-US"/>
    </w:rPr>
  </w:style>
  <w:style w:type="character" w:customStyle="1" w:styleId="TextonotapieCar">
    <w:name w:val="Texto nota pie Car"/>
    <w:link w:val="Textonotapie"/>
    <w:uiPriority w:val="99"/>
    <w:semiHidden/>
    <w:locked/>
    <w:rsid w:val="001739EA"/>
    <w:rPr>
      <w:rFonts w:ascii="Arial" w:hAnsi="Arial" w:cs="Times New Roman"/>
      <w:sz w:val="20"/>
      <w:szCs w:val="20"/>
      <w:lang w:val="es-ES" w:eastAsia="es-ES"/>
    </w:rPr>
  </w:style>
  <w:style w:type="character" w:styleId="Refdenotaalpie">
    <w:name w:val="footnote reference"/>
    <w:uiPriority w:val="99"/>
    <w:semiHidden/>
    <w:rsid w:val="00175D37"/>
    <w:rPr>
      <w:rFonts w:cs="Times New Roman"/>
      <w:vertAlign w:val="superscript"/>
    </w:rPr>
  </w:style>
  <w:style w:type="character" w:styleId="Hipervnculo">
    <w:name w:val="Hyperlink"/>
    <w:uiPriority w:val="99"/>
    <w:rsid w:val="00950A47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7F4E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1739EA"/>
    <w:rPr>
      <w:rFonts w:cs="Times New Roman"/>
      <w:sz w:val="2"/>
      <w:lang w:val="es-ES" w:eastAsia="es-ES"/>
    </w:rPr>
  </w:style>
  <w:style w:type="paragraph" w:styleId="NormalWeb">
    <w:name w:val="Normal (Web)"/>
    <w:basedOn w:val="Normal"/>
    <w:uiPriority w:val="99"/>
    <w:rsid w:val="00383652"/>
    <w:rPr>
      <w:rFonts w:ascii="Times New Roman" w:hAnsi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B776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776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77646"/>
    <w:rPr>
      <w:rFonts w:ascii="Arial" w:hAnsi="Arial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776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77646"/>
    <w:rPr>
      <w:rFonts w:ascii="Arial" w:hAnsi="Arial"/>
      <w:b/>
      <w:bCs/>
      <w:lang w:val="es-ES" w:eastAsia="es-ES"/>
    </w:rPr>
  </w:style>
  <w:style w:type="table" w:styleId="Tablaconcuadrcula">
    <w:name w:val="Table Grid"/>
    <w:basedOn w:val="Tablanormal"/>
    <w:locked/>
    <w:rsid w:val="008531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10C8E"/>
    <w:pPr>
      <w:ind w:left="720"/>
      <w:contextualSpacing/>
    </w:pPr>
  </w:style>
  <w:style w:type="paragraph" w:styleId="Revisin">
    <w:name w:val="Revision"/>
    <w:hidden/>
    <w:uiPriority w:val="99"/>
    <w:semiHidden/>
    <w:rsid w:val="00E17531"/>
    <w:rPr>
      <w:rFonts w:ascii="Arial" w:hAnsi="Arial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13FF6-370D-4E7F-9D73-07A524DD6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514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indicador:</vt:lpstr>
    </vt:vector>
  </TitlesOfParts>
  <Company>INEE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indicador:</dc:title>
  <dc:creator>cmendoza</dc:creator>
  <cp:lastModifiedBy>NAA</cp:lastModifiedBy>
  <cp:revision>61</cp:revision>
  <cp:lastPrinted>2011-10-10T17:37:00Z</cp:lastPrinted>
  <dcterms:created xsi:type="dcterms:W3CDTF">2015-09-04T18:39:00Z</dcterms:created>
  <dcterms:modified xsi:type="dcterms:W3CDTF">2019-03-19T18:52:00Z</dcterms:modified>
</cp:coreProperties>
</file>